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C99" w:rsidRPr="001C719A" w:rsidRDefault="004C1C99" w:rsidP="004C1C99">
      <w:pPr>
        <w:rPr>
          <w:rFonts w:ascii="Tahoma" w:hAnsi="Tahoma" w:cs="Tahoma"/>
          <w:b/>
          <w:sz w:val="20"/>
          <w:szCs w:val="20"/>
        </w:rPr>
      </w:pPr>
      <w:r w:rsidRPr="001C719A">
        <w:rPr>
          <w:rFonts w:ascii="Tahoma" w:hAnsi="Tahoma" w:cs="Tahoma"/>
          <w:b/>
          <w:noProof/>
          <w:sz w:val="20"/>
          <w:szCs w:val="20"/>
        </w:rPr>
        <w:drawing>
          <wp:anchor distT="0" distB="0" distL="114300" distR="114300" simplePos="0" relativeHeight="251659264" behindDoc="1" locked="0" layoutInCell="1" allowOverlap="1">
            <wp:simplePos x="0" y="0"/>
            <wp:positionH relativeFrom="column">
              <wp:align>left</wp:align>
            </wp:positionH>
            <wp:positionV relativeFrom="paragraph">
              <wp:posOffset>-457201</wp:posOffset>
            </wp:positionV>
            <wp:extent cx="2582635" cy="1041385"/>
            <wp:effectExtent l="19050" t="0" r="8165" b="0"/>
            <wp:wrapNone/>
            <wp:docPr id="2" name="Picture 1" descr="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c"/>
                    <pic:cNvPicPr>
                      <a:picLocks noChangeAspect="1" noChangeArrowheads="1"/>
                    </pic:cNvPicPr>
                  </pic:nvPicPr>
                  <pic:blipFill>
                    <a:blip r:embed="rId5" cstate="print"/>
                    <a:srcRect/>
                    <a:stretch>
                      <a:fillRect/>
                    </a:stretch>
                  </pic:blipFill>
                  <pic:spPr bwMode="auto">
                    <a:xfrm>
                      <a:off x="0" y="0"/>
                      <a:ext cx="2590594" cy="1044594"/>
                    </a:xfrm>
                    <a:prstGeom prst="rect">
                      <a:avLst/>
                    </a:prstGeom>
                    <a:noFill/>
                  </pic:spPr>
                </pic:pic>
              </a:graphicData>
            </a:graphic>
          </wp:anchor>
        </w:drawing>
      </w:r>
    </w:p>
    <w:p w:rsidR="004C1C99" w:rsidRPr="001C719A" w:rsidRDefault="004C1C99" w:rsidP="00613EF6">
      <w:pPr>
        <w:jc w:val="center"/>
        <w:rPr>
          <w:rFonts w:ascii="Tahoma" w:hAnsi="Tahoma" w:cs="Tahoma"/>
          <w:b/>
          <w:sz w:val="20"/>
          <w:szCs w:val="20"/>
        </w:rPr>
      </w:pPr>
    </w:p>
    <w:p w:rsidR="00B45578" w:rsidRDefault="00B45578" w:rsidP="004C1C99">
      <w:pPr>
        <w:spacing w:after="0" w:line="240" w:lineRule="auto"/>
        <w:jc w:val="center"/>
        <w:rPr>
          <w:rFonts w:ascii="Tahoma" w:hAnsi="Tahoma" w:cs="Tahoma"/>
          <w:b/>
          <w:sz w:val="20"/>
          <w:szCs w:val="20"/>
        </w:rPr>
      </w:pPr>
    </w:p>
    <w:p w:rsidR="004C1C99" w:rsidRPr="001C719A" w:rsidRDefault="004C1C99" w:rsidP="004C1C99">
      <w:pPr>
        <w:spacing w:after="0" w:line="240" w:lineRule="auto"/>
        <w:jc w:val="center"/>
        <w:rPr>
          <w:rFonts w:ascii="Tahoma" w:hAnsi="Tahoma" w:cs="Tahoma"/>
          <w:b/>
          <w:sz w:val="20"/>
          <w:szCs w:val="20"/>
        </w:rPr>
      </w:pPr>
      <w:r w:rsidRPr="001C719A">
        <w:rPr>
          <w:rFonts w:ascii="Tahoma" w:hAnsi="Tahoma" w:cs="Tahoma"/>
          <w:b/>
          <w:sz w:val="20"/>
          <w:szCs w:val="20"/>
        </w:rPr>
        <w:t>Operators</w:t>
      </w:r>
      <w:r w:rsidR="00613EF6" w:rsidRPr="001C719A">
        <w:rPr>
          <w:rFonts w:ascii="Tahoma" w:hAnsi="Tahoma" w:cs="Tahoma"/>
          <w:b/>
          <w:sz w:val="20"/>
          <w:szCs w:val="20"/>
        </w:rPr>
        <w:t xml:space="preserve"> Working Group </w:t>
      </w:r>
    </w:p>
    <w:p w:rsidR="00613EF6" w:rsidRPr="001C719A" w:rsidRDefault="004C1C99" w:rsidP="004C1C99">
      <w:pPr>
        <w:spacing w:after="0" w:line="240" w:lineRule="auto"/>
        <w:jc w:val="center"/>
        <w:rPr>
          <w:rFonts w:ascii="Tahoma" w:hAnsi="Tahoma" w:cs="Tahoma"/>
          <w:b/>
          <w:sz w:val="20"/>
          <w:szCs w:val="20"/>
        </w:rPr>
      </w:pPr>
      <w:r w:rsidRPr="001C719A">
        <w:rPr>
          <w:rFonts w:ascii="Tahoma" w:hAnsi="Tahoma" w:cs="Tahoma"/>
          <w:b/>
          <w:sz w:val="20"/>
          <w:szCs w:val="20"/>
        </w:rPr>
        <w:t>Meeting Minutes—</w:t>
      </w:r>
      <w:r w:rsidR="00613EF6" w:rsidRPr="001C719A">
        <w:rPr>
          <w:rFonts w:ascii="Tahoma" w:hAnsi="Tahoma" w:cs="Tahoma"/>
          <w:b/>
          <w:sz w:val="20"/>
          <w:szCs w:val="20"/>
        </w:rPr>
        <w:t>December 4</w:t>
      </w:r>
      <w:r w:rsidRPr="001C719A">
        <w:rPr>
          <w:rFonts w:ascii="Tahoma" w:hAnsi="Tahoma" w:cs="Tahoma"/>
          <w:b/>
          <w:sz w:val="20"/>
          <w:szCs w:val="20"/>
        </w:rPr>
        <w:t xml:space="preserve">, 2014 </w:t>
      </w:r>
    </w:p>
    <w:p w:rsidR="004C1C99" w:rsidRPr="001C719A" w:rsidRDefault="004C1C99" w:rsidP="004C1C99">
      <w:pPr>
        <w:spacing w:after="0" w:line="240" w:lineRule="auto"/>
        <w:jc w:val="center"/>
        <w:rPr>
          <w:rFonts w:ascii="Tahoma" w:hAnsi="Tahoma" w:cs="Tahoma"/>
          <w:b/>
          <w:sz w:val="20"/>
          <w:szCs w:val="20"/>
        </w:rPr>
      </w:pPr>
    </w:p>
    <w:p w:rsidR="004C1C99" w:rsidRDefault="004C1C99" w:rsidP="004C1C99">
      <w:pPr>
        <w:spacing w:after="0"/>
        <w:rPr>
          <w:rFonts w:ascii="Tahoma" w:hAnsi="Tahoma" w:cs="Tahoma"/>
          <w:b/>
          <w:sz w:val="20"/>
          <w:szCs w:val="20"/>
          <w:u w:val="single"/>
        </w:rPr>
      </w:pPr>
      <w:r w:rsidRPr="001C719A">
        <w:rPr>
          <w:rFonts w:ascii="Tahoma" w:hAnsi="Tahoma" w:cs="Tahoma"/>
          <w:b/>
          <w:sz w:val="20"/>
          <w:szCs w:val="20"/>
          <w:u w:val="single"/>
        </w:rPr>
        <w:t>Attendees</w:t>
      </w:r>
    </w:p>
    <w:p w:rsidR="00504DD8" w:rsidRPr="001C719A" w:rsidRDefault="00504DD8" w:rsidP="00504DD8">
      <w:pPr>
        <w:pStyle w:val="ListParagraph"/>
        <w:numPr>
          <w:ilvl w:val="0"/>
          <w:numId w:val="3"/>
        </w:numPr>
        <w:spacing w:after="0"/>
        <w:rPr>
          <w:rFonts w:ascii="Tahoma" w:hAnsi="Tahoma" w:cs="Tahoma"/>
          <w:sz w:val="20"/>
          <w:szCs w:val="20"/>
        </w:rPr>
      </w:pPr>
      <w:r w:rsidRPr="001C719A">
        <w:rPr>
          <w:rFonts w:ascii="Tahoma" w:hAnsi="Tahoma" w:cs="Tahoma"/>
          <w:sz w:val="20"/>
          <w:szCs w:val="20"/>
        </w:rPr>
        <w:t xml:space="preserve">Brian Paganini, Quantum </w:t>
      </w:r>
      <w:proofErr w:type="spellStart"/>
      <w:r w:rsidRPr="001C719A">
        <w:rPr>
          <w:rFonts w:ascii="Tahoma" w:hAnsi="Tahoma" w:cs="Tahoma"/>
          <w:sz w:val="20"/>
          <w:szCs w:val="20"/>
        </w:rPr>
        <w:t>Biopower</w:t>
      </w:r>
      <w:proofErr w:type="spellEnd"/>
    </w:p>
    <w:p w:rsidR="00504DD8" w:rsidRPr="001C719A" w:rsidRDefault="00504DD8" w:rsidP="00504DD8">
      <w:pPr>
        <w:pStyle w:val="ListParagraph"/>
        <w:numPr>
          <w:ilvl w:val="0"/>
          <w:numId w:val="3"/>
        </w:numPr>
        <w:spacing w:after="0"/>
        <w:rPr>
          <w:rFonts w:ascii="Tahoma" w:hAnsi="Tahoma" w:cs="Tahoma"/>
          <w:sz w:val="20"/>
          <w:szCs w:val="20"/>
        </w:rPr>
      </w:pPr>
      <w:r w:rsidRPr="001C719A">
        <w:rPr>
          <w:rFonts w:ascii="Tahoma" w:hAnsi="Tahoma" w:cs="Tahoma"/>
          <w:sz w:val="20"/>
          <w:szCs w:val="20"/>
        </w:rPr>
        <w:t xml:space="preserve">Bernie </w:t>
      </w:r>
      <w:proofErr w:type="spellStart"/>
      <w:r w:rsidRPr="001C719A">
        <w:rPr>
          <w:rFonts w:ascii="Tahoma" w:hAnsi="Tahoma" w:cs="Tahoma"/>
          <w:sz w:val="20"/>
          <w:szCs w:val="20"/>
        </w:rPr>
        <w:t>Sheff</w:t>
      </w:r>
      <w:proofErr w:type="spellEnd"/>
      <w:r w:rsidRPr="001C719A">
        <w:rPr>
          <w:rFonts w:ascii="Tahoma" w:hAnsi="Tahoma" w:cs="Tahoma"/>
          <w:sz w:val="20"/>
          <w:szCs w:val="20"/>
        </w:rPr>
        <w:t xml:space="preserve">, </w:t>
      </w:r>
      <w:r w:rsidR="00636F85">
        <w:rPr>
          <w:rStyle w:val="Strong"/>
          <w:rFonts w:ascii="Tahoma" w:hAnsi="Tahoma" w:cs="Tahoma"/>
          <w:b w:val="0"/>
          <w:sz w:val="20"/>
          <w:szCs w:val="20"/>
        </w:rPr>
        <w:t xml:space="preserve">ES Engineering </w:t>
      </w:r>
    </w:p>
    <w:p w:rsidR="0098357E" w:rsidRDefault="00504DD8" w:rsidP="0098357E">
      <w:pPr>
        <w:pStyle w:val="ListParagraph"/>
        <w:numPr>
          <w:ilvl w:val="0"/>
          <w:numId w:val="3"/>
        </w:numPr>
        <w:spacing w:after="0"/>
        <w:rPr>
          <w:rFonts w:ascii="Tahoma" w:hAnsi="Tahoma" w:cs="Tahoma"/>
          <w:sz w:val="20"/>
          <w:szCs w:val="20"/>
        </w:rPr>
      </w:pPr>
      <w:r w:rsidRPr="001C719A">
        <w:rPr>
          <w:rFonts w:ascii="Tahoma" w:hAnsi="Tahoma" w:cs="Tahoma"/>
          <w:sz w:val="20"/>
          <w:szCs w:val="20"/>
        </w:rPr>
        <w:t>George</w:t>
      </w:r>
      <w:r>
        <w:rPr>
          <w:rFonts w:ascii="Tahoma" w:hAnsi="Tahoma" w:cs="Tahoma"/>
          <w:sz w:val="20"/>
          <w:szCs w:val="20"/>
        </w:rPr>
        <w:t xml:space="preserve"> </w:t>
      </w:r>
      <w:proofErr w:type="spellStart"/>
      <w:r w:rsidRPr="003831E5">
        <w:rPr>
          <w:rFonts w:ascii="Tahoma" w:hAnsi="Tahoma" w:cs="Tahoma"/>
          <w:sz w:val="20"/>
          <w:szCs w:val="20"/>
        </w:rPr>
        <w:t>Bevington</w:t>
      </w:r>
      <w:proofErr w:type="spellEnd"/>
      <w:r w:rsidRPr="003831E5">
        <w:rPr>
          <w:rFonts w:ascii="Tahoma" w:hAnsi="Tahoma" w:cs="Tahoma"/>
          <w:sz w:val="20"/>
          <w:szCs w:val="20"/>
        </w:rPr>
        <w:t>,</w:t>
      </w:r>
      <w:r>
        <w:rPr>
          <w:rFonts w:ascii="Tahoma" w:hAnsi="Tahoma" w:cs="Tahoma"/>
          <w:sz w:val="20"/>
          <w:szCs w:val="20"/>
        </w:rPr>
        <w:t xml:space="preserve"> Digestion Operations Consultant</w:t>
      </w:r>
      <w:r w:rsidR="00636F85">
        <w:rPr>
          <w:rFonts w:ascii="Tahoma" w:hAnsi="Tahoma" w:cs="Tahoma"/>
          <w:sz w:val="20"/>
          <w:szCs w:val="20"/>
        </w:rPr>
        <w:t>, NYCAP</w:t>
      </w:r>
      <w:r w:rsidRPr="001C719A">
        <w:rPr>
          <w:rFonts w:ascii="Tahoma" w:hAnsi="Tahoma" w:cs="Tahoma"/>
          <w:sz w:val="20"/>
          <w:szCs w:val="20"/>
        </w:rPr>
        <w:t xml:space="preserve"> </w:t>
      </w:r>
    </w:p>
    <w:p w:rsidR="00504DD8" w:rsidRPr="0098357E" w:rsidRDefault="00504DD8" w:rsidP="0098357E">
      <w:pPr>
        <w:pStyle w:val="ListParagraph"/>
        <w:numPr>
          <w:ilvl w:val="0"/>
          <w:numId w:val="3"/>
        </w:numPr>
        <w:spacing w:after="0"/>
        <w:rPr>
          <w:rFonts w:ascii="Tahoma" w:hAnsi="Tahoma" w:cs="Tahoma"/>
          <w:sz w:val="20"/>
          <w:szCs w:val="20"/>
        </w:rPr>
      </w:pPr>
      <w:r w:rsidRPr="0098357E">
        <w:rPr>
          <w:rFonts w:ascii="Tahoma" w:hAnsi="Tahoma" w:cs="Tahoma"/>
          <w:sz w:val="20"/>
          <w:szCs w:val="20"/>
        </w:rPr>
        <w:t>Tyler</w:t>
      </w:r>
      <w:r w:rsidR="00636F85" w:rsidRPr="0098357E">
        <w:rPr>
          <w:rFonts w:ascii="Tahoma" w:hAnsi="Tahoma" w:cs="Tahoma"/>
          <w:sz w:val="20"/>
          <w:szCs w:val="20"/>
        </w:rPr>
        <w:t xml:space="preserve"> </w:t>
      </w:r>
      <w:proofErr w:type="spellStart"/>
      <w:r w:rsidR="00636F85" w:rsidRPr="0098357E">
        <w:rPr>
          <w:rFonts w:ascii="Tahoma" w:hAnsi="Tahoma" w:cs="Tahoma"/>
          <w:sz w:val="20"/>
          <w:szCs w:val="20"/>
        </w:rPr>
        <w:t>Masick</w:t>
      </w:r>
      <w:proofErr w:type="spellEnd"/>
      <w:r w:rsidR="00636F85" w:rsidRPr="0098357E">
        <w:rPr>
          <w:rFonts w:ascii="Tahoma" w:hAnsi="Tahoma" w:cs="Tahoma"/>
          <w:sz w:val="20"/>
          <w:szCs w:val="20"/>
        </w:rPr>
        <w:t>, Gloversville Johnstown NY WWTP</w:t>
      </w:r>
    </w:p>
    <w:p w:rsidR="00504DD8" w:rsidRPr="001C719A" w:rsidRDefault="00504DD8" w:rsidP="00504DD8">
      <w:pPr>
        <w:pStyle w:val="ListParagraph"/>
        <w:numPr>
          <w:ilvl w:val="0"/>
          <w:numId w:val="3"/>
        </w:numPr>
        <w:spacing w:after="0"/>
        <w:rPr>
          <w:rFonts w:ascii="Tahoma" w:hAnsi="Tahoma" w:cs="Tahoma"/>
          <w:sz w:val="20"/>
          <w:szCs w:val="20"/>
        </w:rPr>
      </w:pPr>
      <w:r w:rsidRPr="001C719A">
        <w:rPr>
          <w:rFonts w:ascii="Tahoma" w:hAnsi="Tahoma" w:cs="Tahoma"/>
          <w:sz w:val="20"/>
          <w:szCs w:val="20"/>
        </w:rPr>
        <w:t xml:space="preserve">Ben </w:t>
      </w:r>
      <w:proofErr w:type="spellStart"/>
      <w:r w:rsidRPr="001C719A">
        <w:rPr>
          <w:rFonts w:ascii="Tahoma" w:hAnsi="Tahoma" w:cs="Tahoma"/>
          <w:sz w:val="20"/>
          <w:szCs w:val="20"/>
        </w:rPr>
        <w:t>Sheff</w:t>
      </w:r>
      <w:proofErr w:type="spellEnd"/>
      <w:r>
        <w:rPr>
          <w:rFonts w:ascii="Tahoma" w:hAnsi="Tahoma" w:cs="Tahoma"/>
          <w:sz w:val="20"/>
          <w:szCs w:val="20"/>
        </w:rPr>
        <w:t xml:space="preserve">, </w:t>
      </w:r>
      <w:proofErr w:type="spellStart"/>
      <w:r>
        <w:rPr>
          <w:rFonts w:ascii="Tahoma" w:hAnsi="Tahoma" w:cs="Tahoma"/>
          <w:sz w:val="20"/>
          <w:szCs w:val="20"/>
        </w:rPr>
        <w:t>EnvironStrategy</w:t>
      </w:r>
      <w:proofErr w:type="spellEnd"/>
    </w:p>
    <w:p w:rsidR="00504DD8" w:rsidRPr="001C719A" w:rsidRDefault="00504DD8" w:rsidP="00504DD8">
      <w:pPr>
        <w:pStyle w:val="ListParagraph"/>
        <w:numPr>
          <w:ilvl w:val="0"/>
          <w:numId w:val="3"/>
        </w:numPr>
        <w:spacing w:after="0"/>
        <w:rPr>
          <w:rFonts w:ascii="Tahoma" w:hAnsi="Tahoma" w:cs="Tahoma"/>
          <w:sz w:val="20"/>
          <w:szCs w:val="20"/>
        </w:rPr>
      </w:pPr>
      <w:r>
        <w:rPr>
          <w:rFonts w:ascii="Tahoma" w:hAnsi="Tahoma" w:cs="Tahoma"/>
          <w:sz w:val="20"/>
          <w:szCs w:val="20"/>
        </w:rPr>
        <w:t xml:space="preserve">Eric </w:t>
      </w:r>
      <w:r w:rsidRPr="001C719A">
        <w:rPr>
          <w:rFonts w:ascii="Tahoma" w:hAnsi="Tahoma" w:cs="Tahoma"/>
          <w:sz w:val="20"/>
          <w:szCs w:val="20"/>
        </w:rPr>
        <w:t>Fitch, Purpose</w:t>
      </w:r>
      <w:r>
        <w:rPr>
          <w:rFonts w:ascii="Tahoma" w:hAnsi="Tahoma" w:cs="Tahoma"/>
          <w:sz w:val="20"/>
          <w:szCs w:val="20"/>
        </w:rPr>
        <w:t xml:space="preserve"> Energy</w:t>
      </w:r>
    </w:p>
    <w:p w:rsidR="00504DD8" w:rsidRDefault="00504DD8" w:rsidP="00504DD8">
      <w:pPr>
        <w:pStyle w:val="ListParagraph"/>
        <w:numPr>
          <w:ilvl w:val="0"/>
          <w:numId w:val="3"/>
        </w:numPr>
        <w:spacing w:after="0"/>
        <w:rPr>
          <w:rFonts w:ascii="Tahoma" w:hAnsi="Tahoma" w:cs="Tahoma"/>
          <w:sz w:val="20"/>
          <w:szCs w:val="20"/>
        </w:rPr>
      </w:pPr>
      <w:r w:rsidRPr="001C719A">
        <w:rPr>
          <w:rFonts w:ascii="Tahoma" w:hAnsi="Tahoma" w:cs="Tahoma"/>
          <w:sz w:val="20"/>
          <w:szCs w:val="20"/>
        </w:rPr>
        <w:t>Ryan Bonner</w:t>
      </w:r>
      <w:r>
        <w:rPr>
          <w:rFonts w:ascii="Tahoma" w:hAnsi="Tahoma" w:cs="Tahoma"/>
          <w:sz w:val="20"/>
          <w:szCs w:val="20"/>
        </w:rPr>
        <w:t>, Environ Strategies</w:t>
      </w:r>
    </w:p>
    <w:p w:rsidR="00504DD8" w:rsidRDefault="00504DD8" w:rsidP="00504DD8">
      <w:pPr>
        <w:pStyle w:val="ListParagraph"/>
        <w:numPr>
          <w:ilvl w:val="0"/>
          <w:numId w:val="3"/>
        </w:numPr>
        <w:spacing w:after="0"/>
        <w:rPr>
          <w:rFonts w:ascii="Tahoma" w:hAnsi="Tahoma" w:cs="Tahoma"/>
          <w:sz w:val="20"/>
          <w:szCs w:val="20"/>
        </w:rPr>
      </w:pPr>
      <w:r>
        <w:rPr>
          <w:rFonts w:ascii="Tahoma" w:hAnsi="Tahoma" w:cs="Tahoma"/>
          <w:sz w:val="20"/>
          <w:szCs w:val="20"/>
        </w:rPr>
        <w:t>Paul Knowles, Natural Systems Utilities, LLC</w:t>
      </w:r>
    </w:p>
    <w:p w:rsidR="00504DD8" w:rsidRDefault="00504DD8" w:rsidP="00504DD8">
      <w:pPr>
        <w:pStyle w:val="ListParagraph"/>
        <w:numPr>
          <w:ilvl w:val="0"/>
          <w:numId w:val="3"/>
        </w:numPr>
        <w:spacing w:after="0"/>
        <w:rPr>
          <w:rFonts w:ascii="Tahoma" w:hAnsi="Tahoma" w:cs="Tahoma"/>
          <w:sz w:val="20"/>
          <w:szCs w:val="20"/>
        </w:rPr>
      </w:pPr>
      <w:r>
        <w:rPr>
          <w:rFonts w:ascii="Tahoma" w:hAnsi="Tahoma" w:cs="Tahoma"/>
          <w:sz w:val="20"/>
          <w:szCs w:val="20"/>
        </w:rPr>
        <w:t>Jeff</w:t>
      </w:r>
      <w:r w:rsidR="003831E5">
        <w:rPr>
          <w:rFonts w:ascii="Tahoma" w:hAnsi="Tahoma" w:cs="Tahoma"/>
          <w:color w:val="FF0000"/>
          <w:sz w:val="20"/>
          <w:szCs w:val="20"/>
        </w:rPr>
        <w:t xml:space="preserve"> </w:t>
      </w:r>
      <w:proofErr w:type="spellStart"/>
      <w:r w:rsidR="003831E5" w:rsidRPr="003831E5">
        <w:rPr>
          <w:rFonts w:ascii="Tahoma" w:hAnsi="Tahoma" w:cs="Tahoma"/>
          <w:sz w:val="20"/>
          <w:szCs w:val="20"/>
        </w:rPr>
        <w:t>Lumbert</w:t>
      </w:r>
      <w:proofErr w:type="spellEnd"/>
      <w:r>
        <w:rPr>
          <w:rFonts w:ascii="Tahoma" w:hAnsi="Tahoma" w:cs="Tahoma"/>
          <w:sz w:val="20"/>
          <w:szCs w:val="20"/>
        </w:rPr>
        <w:t>, Environ Strategy</w:t>
      </w:r>
    </w:p>
    <w:p w:rsidR="0098357E" w:rsidRDefault="0098357E" w:rsidP="00504DD8">
      <w:pPr>
        <w:pStyle w:val="ListParagraph"/>
        <w:numPr>
          <w:ilvl w:val="0"/>
          <w:numId w:val="3"/>
        </w:numPr>
        <w:spacing w:after="0"/>
        <w:rPr>
          <w:rFonts w:ascii="Tahoma" w:hAnsi="Tahoma" w:cs="Tahoma"/>
          <w:sz w:val="20"/>
          <w:szCs w:val="20"/>
        </w:rPr>
      </w:pPr>
      <w:r>
        <w:rPr>
          <w:rFonts w:ascii="Tahoma" w:hAnsi="Tahoma" w:cs="Tahoma"/>
          <w:sz w:val="20"/>
          <w:szCs w:val="20"/>
        </w:rPr>
        <w:t xml:space="preserve">Todd </w:t>
      </w:r>
      <w:proofErr w:type="spellStart"/>
      <w:r w:rsidR="00B17329">
        <w:rPr>
          <w:rFonts w:ascii="Tahoma" w:hAnsi="Tahoma" w:cs="Tahoma"/>
          <w:sz w:val="20"/>
          <w:szCs w:val="20"/>
        </w:rPr>
        <w:t>Berube</w:t>
      </w:r>
      <w:proofErr w:type="spellEnd"/>
      <w:r w:rsidR="00B17329">
        <w:rPr>
          <w:rFonts w:ascii="Tahoma" w:hAnsi="Tahoma" w:cs="Tahoma"/>
          <w:sz w:val="20"/>
          <w:szCs w:val="20"/>
        </w:rPr>
        <w:t xml:space="preserve">, Quantum </w:t>
      </w:r>
      <w:proofErr w:type="spellStart"/>
      <w:r w:rsidR="00B17329">
        <w:rPr>
          <w:rFonts w:ascii="Tahoma" w:hAnsi="Tahoma" w:cs="Tahoma"/>
          <w:sz w:val="20"/>
          <w:szCs w:val="20"/>
        </w:rPr>
        <w:t>Biopower</w:t>
      </w:r>
      <w:proofErr w:type="spellEnd"/>
      <w:r w:rsidR="00B17329">
        <w:rPr>
          <w:rFonts w:ascii="Tahoma" w:hAnsi="Tahoma" w:cs="Tahoma"/>
          <w:sz w:val="20"/>
          <w:szCs w:val="20"/>
        </w:rPr>
        <w:t xml:space="preserve"> </w:t>
      </w:r>
    </w:p>
    <w:p w:rsidR="00504DD8" w:rsidRDefault="00504DD8" w:rsidP="004C1C99">
      <w:pPr>
        <w:spacing w:after="0"/>
        <w:rPr>
          <w:rFonts w:ascii="Tahoma" w:hAnsi="Tahoma" w:cs="Tahoma"/>
          <w:b/>
          <w:sz w:val="20"/>
          <w:szCs w:val="20"/>
          <w:u w:val="single"/>
        </w:rPr>
      </w:pPr>
    </w:p>
    <w:p w:rsidR="00504DD8" w:rsidRDefault="00504DD8" w:rsidP="004C1C99">
      <w:pPr>
        <w:spacing w:after="0"/>
        <w:rPr>
          <w:rFonts w:ascii="Tahoma" w:hAnsi="Tahoma" w:cs="Tahoma"/>
          <w:b/>
          <w:sz w:val="20"/>
          <w:szCs w:val="20"/>
          <w:u w:val="single"/>
        </w:rPr>
      </w:pPr>
      <w:r>
        <w:rPr>
          <w:rFonts w:ascii="Tahoma" w:hAnsi="Tahoma" w:cs="Tahoma"/>
          <w:b/>
          <w:sz w:val="20"/>
          <w:szCs w:val="20"/>
          <w:u w:val="single"/>
        </w:rPr>
        <w:t>Chairs</w:t>
      </w:r>
    </w:p>
    <w:p w:rsidR="00504DD8" w:rsidRPr="001C719A" w:rsidRDefault="00504DD8" w:rsidP="00504DD8">
      <w:pPr>
        <w:pStyle w:val="ListParagraph"/>
        <w:numPr>
          <w:ilvl w:val="0"/>
          <w:numId w:val="3"/>
        </w:numPr>
        <w:spacing w:after="0"/>
        <w:rPr>
          <w:rFonts w:ascii="Tahoma" w:hAnsi="Tahoma" w:cs="Tahoma"/>
          <w:sz w:val="20"/>
          <w:szCs w:val="20"/>
        </w:rPr>
      </w:pPr>
      <w:r w:rsidRPr="001C719A">
        <w:rPr>
          <w:rFonts w:ascii="Tahoma" w:hAnsi="Tahoma" w:cs="Tahoma"/>
          <w:sz w:val="20"/>
          <w:szCs w:val="20"/>
        </w:rPr>
        <w:t xml:space="preserve">Paul Greene, </w:t>
      </w:r>
      <w:r w:rsidRPr="001C719A">
        <w:rPr>
          <w:rStyle w:val="Strong"/>
          <w:rFonts w:ascii="Tahoma" w:hAnsi="Tahoma" w:cs="Tahoma"/>
          <w:b w:val="0"/>
          <w:sz w:val="20"/>
          <w:szCs w:val="20"/>
        </w:rPr>
        <w:t>Natural Systems Utilities, LLC</w:t>
      </w:r>
    </w:p>
    <w:p w:rsidR="00504DD8" w:rsidRPr="00504DD8" w:rsidRDefault="00504DD8" w:rsidP="004C1C99">
      <w:pPr>
        <w:pStyle w:val="ListParagraph"/>
        <w:numPr>
          <w:ilvl w:val="0"/>
          <w:numId w:val="3"/>
        </w:numPr>
        <w:spacing w:after="0"/>
        <w:rPr>
          <w:rFonts w:ascii="Tahoma" w:hAnsi="Tahoma" w:cs="Tahoma"/>
          <w:sz w:val="20"/>
          <w:szCs w:val="20"/>
        </w:rPr>
      </w:pPr>
      <w:r w:rsidRPr="00504DD8">
        <w:rPr>
          <w:rFonts w:ascii="Tahoma" w:hAnsi="Tahoma" w:cs="Tahoma"/>
          <w:sz w:val="20"/>
          <w:szCs w:val="20"/>
        </w:rPr>
        <w:t xml:space="preserve">Vicki Elliott, Plan ET Biogas USA Inc. </w:t>
      </w:r>
    </w:p>
    <w:p w:rsidR="003831E5" w:rsidRDefault="003831E5" w:rsidP="004C1C99">
      <w:pPr>
        <w:spacing w:after="0"/>
        <w:rPr>
          <w:rFonts w:ascii="Tahoma" w:hAnsi="Tahoma" w:cs="Tahoma"/>
          <w:b/>
          <w:sz w:val="20"/>
          <w:szCs w:val="20"/>
          <w:u w:val="single"/>
        </w:rPr>
      </w:pPr>
    </w:p>
    <w:p w:rsidR="00504DD8" w:rsidRDefault="00504DD8" w:rsidP="004C1C99">
      <w:pPr>
        <w:spacing w:after="0"/>
        <w:rPr>
          <w:rFonts w:ascii="Tahoma" w:hAnsi="Tahoma" w:cs="Tahoma"/>
          <w:b/>
          <w:sz w:val="20"/>
          <w:szCs w:val="20"/>
          <w:u w:val="single"/>
        </w:rPr>
      </w:pPr>
      <w:r>
        <w:rPr>
          <w:rFonts w:ascii="Tahoma" w:hAnsi="Tahoma" w:cs="Tahoma"/>
          <w:b/>
          <w:sz w:val="20"/>
          <w:szCs w:val="20"/>
          <w:u w:val="single"/>
        </w:rPr>
        <w:t>ABC Staff</w:t>
      </w:r>
    </w:p>
    <w:p w:rsidR="00504DD8" w:rsidRPr="00504DD8" w:rsidRDefault="00504DD8" w:rsidP="00504DD8">
      <w:pPr>
        <w:pStyle w:val="ListParagraph"/>
        <w:numPr>
          <w:ilvl w:val="0"/>
          <w:numId w:val="6"/>
        </w:numPr>
        <w:spacing w:after="0"/>
        <w:rPr>
          <w:rFonts w:ascii="Tahoma" w:hAnsi="Tahoma" w:cs="Tahoma"/>
          <w:b/>
          <w:sz w:val="20"/>
          <w:szCs w:val="20"/>
          <w:u w:val="single"/>
        </w:rPr>
      </w:pPr>
      <w:r>
        <w:rPr>
          <w:rFonts w:ascii="Tahoma" w:hAnsi="Tahoma" w:cs="Tahoma"/>
          <w:sz w:val="20"/>
          <w:szCs w:val="20"/>
        </w:rPr>
        <w:t xml:space="preserve">Patrick </w:t>
      </w:r>
      <w:proofErr w:type="spellStart"/>
      <w:r>
        <w:rPr>
          <w:rFonts w:ascii="Tahoma" w:hAnsi="Tahoma" w:cs="Tahoma"/>
          <w:sz w:val="20"/>
          <w:szCs w:val="20"/>
        </w:rPr>
        <w:t>Serfass</w:t>
      </w:r>
      <w:proofErr w:type="spellEnd"/>
    </w:p>
    <w:p w:rsidR="00504DD8" w:rsidRPr="00504DD8" w:rsidRDefault="00504DD8" w:rsidP="00504DD8">
      <w:pPr>
        <w:pStyle w:val="ListParagraph"/>
        <w:numPr>
          <w:ilvl w:val="0"/>
          <w:numId w:val="6"/>
        </w:numPr>
        <w:spacing w:after="0"/>
        <w:rPr>
          <w:rFonts w:ascii="Tahoma" w:hAnsi="Tahoma" w:cs="Tahoma"/>
          <w:b/>
          <w:sz w:val="20"/>
          <w:szCs w:val="20"/>
          <w:u w:val="single"/>
        </w:rPr>
      </w:pPr>
      <w:r>
        <w:rPr>
          <w:rFonts w:ascii="Tahoma" w:hAnsi="Tahoma" w:cs="Tahoma"/>
          <w:sz w:val="20"/>
          <w:szCs w:val="20"/>
        </w:rPr>
        <w:t>David Lowe</w:t>
      </w:r>
    </w:p>
    <w:p w:rsidR="00504DD8" w:rsidRPr="00504DD8" w:rsidRDefault="00504DD8" w:rsidP="00504DD8">
      <w:pPr>
        <w:pStyle w:val="ListParagraph"/>
        <w:numPr>
          <w:ilvl w:val="0"/>
          <w:numId w:val="6"/>
        </w:numPr>
        <w:spacing w:after="0"/>
        <w:rPr>
          <w:rFonts w:ascii="Tahoma" w:hAnsi="Tahoma" w:cs="Tahoma"/>
          <w:b/>
          <w:sz w:val="20"/>
          <w:szCs w:val="20"/>
          <w:u w:val="single"/>
        </w:rPr>
      </w:pPr>
      <w:proofErr w:type="spellStart"/>
      <w:r>
        <w:rPr>
          <w:rFonts w:ascii="Tahoma" w:hAnsi="Tahoma" w:cs="Tahoma"/>
          <w:sz w:val="20"/>
          <w:szCs w:val="20"/>
        </w:rPr>
        <w:t>Dayanita</w:t>
      </w:r>
      <w:proofErr w:type="spellEnd"/>
      <w:r>
        <w:rPr>
          <w:rFonts w:ascii="Tahoma" w:hAnsi="Tahoma" w:cs="Tahoma"/>
          <w:sz w:val="20"/>
          <w:szCs w:val="20"/>
        </w:rPr>
        <w:t xml:space="preserve"> </w:t>
      </w:r>
      <w:proofErr w:type="spellStart"/>
      <w:r>
        <w:rPr>
          <w:rFonts w:ascii="Tahoma" w:hAnsi="Tahoma" w:cs="Tahoma"/>
          <w:sz w:val="20"/>
          <w:szCs w:val="20"/>
        </w:rPr>
        <w:t>Ramesh</w:t>
      </w:r>
      <w:proofErr w:type="spellEnd"/>
    </w:p>
    <w:p w:rsidR="004C1C99" w:rsidRDefault="004C1C99" w:rsidP="004C1C99">
      <w:pPr>
        <w:spacing w:after="0"/>
        <w:rPr>
          <w:rFonts w:ascii="Tahoma" w:hAnsi="Tahoma" w:cs="Tahoma"/>
          <w:b/>
          <w:sz w:val="20"/>
          <w:szCs w:val="20"/>
          <w:u w:val="single"/>
        </w:rPr>
      </w:pPr>
    </w:p>
    <w:p w:rsidR="0036308F" w:rsidRPr="0036308F" w:rsidRDefault="0036308F" w:rsidP="004C1C99">
      <w:pPr>
        <w:spacing w:after="0"/>
        <w:rPr>
          <w:rFonts w:ascii="Tahoma" w:hAnsi="Tahoma" w:cs="Tahoma"/>
          <w:b/>
          <w:sz w:val="20"/>
          <w:szCs w:val="20"/>
          <w:u w:val="single"/>
        </w:rPr>
      </w:pPr>
      <w:r w:rsidRPr="0036308F">
        <w:rPr>
          <w:rFonts w:ascii="Tahoma" w:hAnsi="Tahoma" w:cs="Tahoma"/>
          <w:b/>
          <w:sz w:val="20"/>
          <w:szCs w:val="20"/>
          <w:u w:val="single"/>
        </w:rPr>
        <w:t>Action Items</w:t>
      </w:r>
    </w:p>
    <w:p w:rsidR="00BF2C4A" w:rsidRPr="003831E5" w:rsidRDefault="00BF2C4A" w:rsidP="00BF2C4A">
      <w:pPr>
        <w:pStyle w:val="ListParagraph"/>
        <w:numPr>
          <w:ilvl w:val="0"/>
          <w:numId w:val="5"/>
        </w:numPr>
        <w:rPr>
          <w:rFonts w:ascii="Tahoma" w:hAnsi="Tahoma" w:cs="Tahoma"/>
          <w:b/>
          <w:sz w:val="20"/>
          <w:szCs w:val="20"/>
        </w:rPr>
      </w:pPr>
      <w:r w:rsidRPr="003831E5">
        <w:rPr>
          <w:rFonts w:ascii="Tahoma" w:hAnsi="Tahoma" w:cs="Tahoma"/>
          <w:b/>
          <w:sz w:val="20"/>
          <w:szCs w:val="20"/>
        </w:rPr>
        <w:t xml:space="preserve">Action Item: Patrick asked new </w:t>
      </w:r>
      <w:r w:rsidR="003831E5">
        <w:rPr>
          <w:rFonts w:ascii="Tahoma" w:hAnsi="Tahoma" w:cs="Tahoma"/>
          <w:b/>
          <w:sz w:val="20"/>
          <w:szCs w:val="20"/>
        </w:rPr>
        <w:t xml:space="preserve">ABC </w:t>
      </w:r>
      <w:r w:rsidRPr="003831E5">
        <w:rPr>
          <w:rFonts w:ascii="Tahoma" w:hAnsi="Tahoma" w:cs="Tahoma"/>
          <w:b/>
          <w:sz w:val="20"/>
          <w:szCs w:val="20"/>
        </w:rPr>
        <w:t xml:space="preserve">members to send </w:t>
      </w:r>
      <w:r w:rsidR="003831E5">
        <w:rPr>
          <w:rFonts w:ascii="Tahoma" w:hAnsi="Tahoma" w:cs="Tahoma"/>
          <w:b/>
          <w:sz w:val="20"/>
          <w:szCs w:val="20"/>
        </w:rPr>
        <w:t xml:space="preserve">contact </w:t>
      </w:r>
      <w:r w:rsidRPr="003831E5">
        <w:rPr>
          <w:rFonts w:ascii="Tahoma" w:hAnsi="Tahoma" w:cs="Tahoma"/>
          <w:b/>
          <w:sz w:val="20"/>
          <w:szCs w:val="20"/>
        </w:rPr>
        <w:t xml:space="preserve">information to ABC </w:t>
      </w:r>
      <w:r w:rsidR="003831E5">
        <w:rPr>
          <w:rFonts w:ascii="Tahoma" w:hAnsi="Tahoma" w:cs="Tahoma"/>
          <w:b/>
          <w:sz w:val="20"/>
          <w:szCs w:val="20"/>
        </w:rPr>
        <w:t>(info@americanbiogascouncil.org)</w:t>
      </w:r>
      <w:r w:rsidRPr="003831E5">
        <w:rPr>
          <w:rFonts w:ascii="Tahoma" w:hAnsi="Tahoma" w:cs="Tahoma"/>
          <w:b/>
          <w:sz w:val="20"/>
          <w:szCs w:val="20"/>
        </w:rPr>
        <w:t xml:space="preserve"> </w:t>
      </w:r>
    </w:p>
    <w:p w:rsidR="00F15FA6" w:rsidRDefault="0036308F" w:rsidP="00F15FA6">
      <w:pPr>
        <w:pStyle w:val="ListParagraph"/>
        <w:numPr>
          <w:ilvl w:val="0"/>
          <w:numId w:val="4"/>
        </w:numPr>
        <w:ind w:left="720" w:right="120"/>
        <w:rPr>
          <w:rFonts w:ascii="Tahoma" w:hAnsi="Tahoma" w:cs="Tahoma"/>
          <w:b/>
          <w:sz w:val="20"/>
          <w:szCs w:val="20"/>
        </w:rPr>
      </w:pPr>
      <w:r w:rsidRPr="003831E5">
        <w:rPr>
          <w:rFonts w:ascii="Tahoma" w:hAnsi="Tahoma" w:cs="Tahoma"/>
          <w:b/>
          <w:sz w:val="20"/>
          <w:szCs w:val="20"/>
        </w:rPr>
        <w:t>Action It</w:t>
      </w:r>
      <w:r w:rsidR="003831E5">
        <w:rPr>
          <w:rFonts w:ascii="Tahoma" w:hAnsi="Tahoma" w:cs="Tahoma"/>
          <w:b/>
          <w:sz w:val="20"/>
          <w:szCs w:val="20"/>
        </w:rPr>
        <w:t>em: Paul asked to grow the Operators Working Group Team</w:t>
      </w:r>
      <w:r w:rsidRPr="003831E5">
        <w:rPr>
          <w:rFonts w:ascii="Tahoma" w:hAnsi="Tahoma" w:cs="Tahoma"/>
          <w:b/>
          <w:sz w:val="20"/>
          <w:szCs w:val="20"/>
        </w:rPr>
        <w:t>?</w:t>
      </w:r>
    </w:p>
    <w:p w:rsidR="008D7354" w:rsidRDefault="003831E5" w:rsidP="008D7354">
      <w:pPr>
        <w:pStyle w:val="ListParagraph"/>
        <w:numPr>
          <w:ilvl w:val="0"/>
          <w:numId w:val="4"/>
        </w:numPr>
        <w:ind w:left="720" w:right="120"/>
        <w:rPr>
          <w:rFonts w:ascii="Tahoma" w:hAnsi="Tahoma" w:cs="Tahoma"/>
          <w:b/>
          <w:sz w:val="20"/>
          <w:szCs w:val="20"/>
        </w:rPr>
      </w:pPr>
      <w:r w:rsidRPr="00F15FA6">
        <w:rPr>
          <w:rFonts w:ascii="Tahoma" w:hAnsi="Tahoma" w:cs="Tahoma"/>
          <w:b/>
          <w:sz w:val="20"/>
          <w:szCs w:val="20"/>
        </w:rPr>
        <w:t>Action Item: Patrick asked</w:t>
      </w:r>
      <w:r w:rsidR="0036308F" w:rsidRPr="00F15FA6">
        <w:rPr>
          <w:rFonts w:ascii="Tahoma" w:hAnsi="Tahoma" w:cs="Tahoma"/>
          <w:b/>
          <w:sz w:val="20"/>
          <w:szCs w:val="20"/>
        </w:rPr>
        <w:t xml:space="preserve"> for feedback on the most/least helpful parts of the call. How to improve the call and make it the most valuable</w:t>
      </w:r>
      <w:r w:rsidRPr="00F15FA6">
        <w:rPr>
          <w:rFonts w:ascii="Tahoma" w:hAnsi="Tahoma" w:cs="Tahoma"/>
          <w:b/>
          <w:sz w:val="20"/>
          <w:szCs w:val="20"/>
        </w:rPr>
        <w:t xml:space="preserve"> to members</w:t>
      </w:r>
      <w:r w:rsidR="0036308F" w:rsidRPr="00F15FA6">
        <w:rPr>
          <w:rFonts w:ascii="Tahoma" w:hAnsi="Tahoma" w:cs="Tahoma"/>
          <w:b/>
          <w:sz w:val="20"/>
          <w:szCs w:val="20"/>
        </w:rPr>
        <w:t>?</w:t>
      </w:r>
      <w:r w:rsidR="00F15FA6" w:rsidRPr="00F15FA6">
        <w:rPr>
          <w:rFonts w:ascii="Tahoma" w:hAnsi="Tahoma" w:cs="Tahoma"/>
          <w:b/>
          <w:sz w:val="20"/>
          <w:szCs w:val="20"/>
        </w:rPr>
        <w:t xml:space="preserve"> What can an operators working group do for you?</w:t>
      </w:r>
    </w:p>
    <w:p w:rsidR="008D7354" w:rsidRPr="008D7354" w:rsidRDefault="008D7354" w:rsidP="008D7354">
      <w:pPr>
        <w:pStyle w:val="ListParagraph"/>
        <w:numPr>
          <w:ilvl w:val="0"/>
          <w:numId w:val="4"/>
        </w:numPr>
        <w:ind w:left="720" w:right="120"/>
        <w:rPr>
          <w:rFonts w:ascii="Tahoma" w:hAnsi="Tahoma" w:cs="Tahoma"/>
          <w:b/>
          <w:sz w:val="20"/>
          <w:szCs w:val="20"/>
        </w:rPr>
      </w:pPr>
      <w:r w:rsidRPr="008D7354">
        <w:rPr>
          <w:rFonts w:ascii="Tahoma" w:hAnsi="Tahoma" w:cs="Tahoma"/>
          <w:b/>
          <w:sz w:val="20"/>
          <w:szCs w:val="20"/>
        </w:rPr>
        <w:t>Action Item: Paul, Patrick and Bernie will work on team building</w:t>
      </w:r>
    </w:p>
    <w:p w:rsidR="009719EA" w:rsidRDefault="009719EA" w:rsidP="005A3ED6">
      <w:pPr>
        <w:spacing w:after="0" w:line="240" w:lineRule="auto"/>
        <w:ind w:right="120"/>
        <w:rPr>
          <w:rFonts w:ascii="Tahoma" w:hAnsi="Tahoma" w:cs="Tahoma"/>
          <w:b/>
          <w:sz w:val="20"/>
          <w:szCs w:val="20"/>
          <w:u w:val="single"/>
        </w:rPr>
      </w:pPr>
      <w:r>
        <w:rPr>
          <w:rFonts w:ascii="Tahoma" w:hAnsi="Tahoma" w:cs="Tahoma"/>
          <w:b/>
          <w:sz w:val="20"/>
          <w:szCs w:val="20"/>
          <w:u w:val="single"/>
        </w:rPr>
        <w:t>Suggestions</w:t>
      </w:r>
    </w:p>
    <w:p w:rsidR="009719EA" w:rsidRPr="009719EA" w:rsidRDefault="009719EA" w:rsidP="005A3ED6">
      <w:pPr>
        <w:pStyle w:val="ListParagraph"/>
        <w:numPr>
          <w:ilvl w:val="0"/>
          <w:numId w:val="8"/>
        </w:numPr>
        <w:spacing w:after="0" w:line="240" w:lineRule="auto"/>
        <w:ind w:right="60"/>
        <w:rPr>
          <w:rFonts w:ascii="Tahoma" w:hAnsi="Tahoma" w:cs="Tahoma"/>
          <w:b/>
          <w:sz w:val="20"/>
          <w:szCs w:val="20"/>
        </w:rPr>
      </w:pPr>
      <w:r w:rsidRPr="009719EA">
        <w:rPr>
          <w:rFonts w:ascii="Tahoma" w:hAnsi="Tahoma" w:cs="Tahoma"/>
          <w:sz w:val="20"/>
          <w:szCs w:val="20"/>
        </w:rPr>
        <w:t xml:space="preserve">Develop best practices on upfront pre-processing  </w:t>
      </w:r>
      <w:r w:rsidRPr="009719EA">
        <w:rPr>
          <w:rFonts w:ascii="Tahoma" w:hAnsi="Tahoma" w:cs="Tahoma"/>
          <w:sz w:val="20"/>
          <w:szCs w:val="20"/>
        </w:rPr>
        <w:tab/>
      </w:r>
    </w:p>
    <w:p w:rsidR="009719EA" w:rsidRPr="009719EA" w:rsidRDefault="009719EA" w:rsidP="005A3ED6">
      <w:pPr>
        <w:pStyle w:val="ListParagraph"/>
        <w:numPr>
          <w:ilvl w:val="0"/>
          <w:numId w:val="8"/>
        </w:numPr>
        <w:spacing w:after="0" w:line="240" w:lineRule="auto"/>
        <w:ind w:right="60"/>
        <w:rPr>
          <w:rFonts w:ascii="Tahoma" w:hAnsi="Tahoma" w:cs="Tahoma"/>
          <w:b/>
          <w:sz w:val="20"/>
          <w:szCs w:val="20"/>
        </w:rPr>
      </w:pPr>
      <w:r>
        <w:rPr>
          <w:rFonts w:ascii="Tahoma" w:hAnsi="Tahoma" w:cs="Tahoma"/>
          <w:sz w:val="20"/>
          <w:szCs w:val="20"/>
        </w:rPr>
        <w:t>Continue</w:t>
      </w:r>
      <w:r w:rsidRPr="009719EA">
        <w:rPr>
          <w:rFonts w:ascii="Tahoma" w:hAnsi="Tahoma" w:cs="Tahoma"/>
          <w:sz w:val="20"/>
          <w:szCs w:val="20"/>
        </w:rPr>
        <w:t xml:space="preserve"> </w:t>
      </w:r>
      <w:r>
        <w:rPr>
          <w:rFonts w:ascii="Tahoma" w:hAnsi="Tahoma" w:cs="Tahoma"/>
          <w:sz w:val="20"/>
          <w:szCs w:val="20"/>
        </w:rPr>
        <w:t xml:space="preserve">gathering data at operations, as variability occurs. </w:t>
      </w:r>
    </w:p>
    <w:p w:rsidR="009719EA" w:rsidRPr="009719EA" w:rsidRDefault="009719EA" w:rsidP="005A3ED6">
      <w:pPr>
        <w:pStyle w:val="ListParagraph"/>
        <w:numPr>
          <w:ilvl w:val="0"/>
          <w:numId w:val="8"/>
        </w:numPr>
        <w:spacing w:after="0" w:line="240" w:lineRule="auto"/>
        <w:ind w:right="60"/>
        <w:rPr>
          <w:rFonts w:ascii="Tahoma" w:hAnsi="Tahoma" w:cs="Tahoma"/>
          <w:b/>
          <w:sz w:val="20"/>
          <w:szCs w:val="20"/>
        </w:rPr>
      </w:pPr>
      <w:r>
        <w:rPr>
          <w:rFonts w:ascii="Tahoma" w:hAnsi="Tahoma" w:cs="Tahoma"/>
          <w:sz w:val="20"/>
          <w:szCs w:val="20"/>
        </w:rPr>
        <w:t>P</w:t>
      </w:r>
      <w:r w:rsidRPr="009719EA">
        <w:rPr>
          <w:rFonts w:ascii="Tahoma" w:hAnsi="Tahoma" w:cs="Tahoma"/>
          <w:sz w:val="20"/>
          <w:szCs w:val="20"/>
        </w:rPr>
        <w:t>rovide recom</w:t>
      </w:r>
      <w:r>
        <w:rPr>
          <w:rFonts w:ascii="Tahoma" w:hAnsi="Tahoma" w:cs="Tahoma"/>
          <w:sz w:val="20"/>
          <w:szCs w:val="20"/>
        </w:rPr>
        <w:t>mendations for new operations and new operators.</w:t>
      </w:r>
      <w:r w:rsidRPr="009719EA">
        <w:rPr>
          <w:rFonts w:ascii="Tahoma" w:hAnsi="Tahoma" w:cs="Tahoma"/>
          <w:sz w:val="20"/>
          <w:szCs w:val="20"/>
        </w:rPr>
        <w:t xml:space="preserve"> </w:t>
      </w:r>
    </w:p>
    <w:p w:rsidR="00C54EB7" w:rsidRDefault="009719EA" w:rsidP="005A3ED6">
      <w:pPr>
        <w:pStyle w:val="ListParagraph"/>
        <w:numPr>
          <w:ilvl w:val="0"/>
          <w:numId w:val="7"/>
        </w:numPr>
        <w:spacing w:after="0" w:line="240" w:lineRule="auto"/>
        <w:ind w:right="120"/>
        <w:rPr>
          <w:rFonts w:ascii="Tahoma" w:hAnsi="Tahoma" w:cs="Tahoma"/>
          <w:sz w:val="20"/>
          <w:szCs w:val="20"/>
        </w:rPr>
      </w:pPr>
      <w:r>
        <w:rPr>
          <w:rFonts w:ascii="Tahoma" w:hAnsi="Tahoma" w:cs="Tahoma"/>
          <w:sz w:val="20"/>
          <w:szCs w:val="20"/>
        </w:rPr>
        <w:t>Keep meeting minutes from Operators Working Group.</w:t>
      </w:r>
    </w:p>
    <w:p w:rsidR="00C54EB7" w:rsidRPr="00C54EB7" w:rsidRDefault="00C54EB7" w:rsidP="005A3ED6">
      <w:pPr>
        <w:pStyle w:val="ListParagraph"/>
        <w:numPr>
          <w:ilvl w:val="0"/>
          <w:numId w:val="7"/>
        </w:numPr>
        <w:spacing w:after="0" w:line="240" w:lineRule="auto"/>
        <w:ind w:right="120"/>
        <w:rPr>
          <w:rFonts w:ascii="Tahoma" w:hAnsi="Tahoma" w:cs="Tahoma"/>
          <w:sz w:val="20"/>
          <w:szCs w:val="20"/>
        </w:rPr>
      </w:pPr>
      <w:r w:rsidRPr="00C54EB7">
        <w:rPr>
          <w:rFonts w:ascii="Tahoma" w:hAnsi="Tahoma" w:cs="Tahoma"/>
          <w:sz w:val="20"/>
          <w:szCs w:val="20"/>
        </w:rPr>
        <w:t>Regarding H2S concerns, use in-unit H2S</w:t>
      </w:r>
      <w:r>
        <w:rPr>
          <w:rFonts w:ascii="Tahoma" w:hAnsi="Tahoma" w:cs="Tahoma"/>
          <w:sz w:val="20"/>
          <w:szCs w:val="20"/>
        </w:rPr>
        <w:t xml:space="preserve"> removal with oxygen injection (low cost).</w:t>
      </w:r>
    </w:p>
    <w:p w:rsidR="00C54EB7" w:rsidRDefault="001D0477" w:rsidP="005A3ED6">
      <w:pPr>
        <w:pStyle w:val="ListParagraph"/>
        <w:numPr>
          <w:ilvl w:val="0"/>
          <w:numId w:val="7"/>
        </w:numPr>
        <w:spacing w:after="0" w:line="240" w:lineRule="auto"/>
        <w:ind w:right="120"/>
        <w:rPr>
          <w:rFonts w:ascii="Tahoma" w:hAnsi="Tahoma" w:cs="Tahoma"/>
          <w:sz w:val="20"/>
          <w:szCs w:val="20"/>
        </w:rPr>
      </w:pPr>
      <w:r>
        <w:rPr>
          <w:rFonts w:ascii="Tahoma" w:hAnsi="Tahoma" w:cs="Tahoma"/>
          <w:sz w:val="20"/>
          <w:szCs w:val="20"/>
        </w:rPr>
        <w:t>To address pump issues/failures, replac</w:t>
      </w:r>
      <w:r w:rsidR="00FD04D4">
        <w:rPr>
          <w:rFonts w:ascii="Tahoma" w:hAnsi="Tahoma" w:cs="Tahoma"/>
          <w:sz w:val="20"/>
          <w:szCs w:val="20"/>
        </w:rPr>
        <w:t xml:space="preserve">e rubber lobes with steel lobes and look into manufacturing concerns. </w:t>
      </w:r>
    </w:p>
    <w:p w:rsidR="00B5319C" w:rsidRPr="00B5319C" w:rsidRDefault="00B5319C" w:rsidP="00B5319C">
      <w:pPr>
        <w:pStyle w:val="ListParagraph"/>
        <w:numPr>
          <w:ilvl w:val="1"/>
          <w:numId w:val="7"/>
        </w:numPr>
        <w:ind w:right="60"/>
        <w:rPr>
          <w:rFonts w:ascii="Tahoma" w:hAnsi="Tahoma" w:cs="Tahoma"/>
          <w:b/>
          <w:sz w:val="20"/>
          <w:szCs w:val="20"/>
        </w:rPr>
      </w:pPr>
      <w:r>
        <w:rPr>
          <w:rFonts w:ascii="Tahoma" w:hAnsi="Tahoma" w:cs="Tahoma"/>
          <w:sz w:val="20"/>
          <w:szCs w:val="20"/>
        </w:rPr>
        <w:t>Some members have had good luck with LMI pumps, others with peristaltic – different pumps are compatible with different chemicals, each had a different set of issues</w:t>
      </w:r>
    </w:p>
    <w:p w:rsidR="00B5319C" w:rsidRPr="00B5319C" w:rsidRDefault="00B5319C" w:rsidP="00B5319C">
      <w:pPr>
        <w:pStyle w:val="ListParagraph"/>
        <w:ind w:left="1440" w:right="60"/>
        <w:rPr>
          <w:rFonts w:ascii="Tahoma" w:hAnsi="Tahoma" w:cs="Tahoma"/>
          <w:b/>
          <w:sz w:val="20"/>
          <w:szCs w:val="20"/>
        </w:rPr>
      </w:pPr>
    </w:p>
    <w:p w:rsidR="005A3ED6" w:rsidRPr="009719EA" w:rsidRDefault="005A3ED6" w:rsidP="005A3ED6">
      <w:pPr>
        <w:pStyle w:val="ListParagraph"/>
        <w:spacing w:after="0" w:line="240" w:lineRule="auto"/>
        <w:ind w:right="120"/>
        <w:rPr>
          <w:rFonts w:ascii="Tahoma" w:hAnsi="Tahoma" w:cs="Tahoma"/>
          <w:sz w:val="20"/>
          <w:szCs w:val="20"/>
        </w:rPr>
      </w:pPr>
    </w:p>
    <w:p w:rsidR="004C1C99" w:rsidRPr="001C719A" w:rsidRDefault="004C1C99" w:rsidP="004C1C99">
      <w:pPr>
        <w:spacing w:after="0"/>
        <w:rPr>
          <w:rFonts w:ascii="Tahoma" w:hAnsi="Tahoma" w:cs="Tahoma"/>
          <w:b/>
          <w:sz w:val="20"/>
          <w:szCs w:val="20"/>
          <w:u w:val="single"/>
        </w:rPr>
      </w:pPr>
      <w:r w:rsidRPr="001C719A">
        <w:rPr>
          <w:rFonts w:ascii="Tahoma" w:hAnsi="Tahoma" w:cs="Tahoma"/>
          <w:b/>
          <w:sz w:val="20"/>
          <w:szCs w:val="20"/>
          <w:u w:val="single"/>
        </w:rPr>
        <w:t>Agenda</w:t>
      </w:r>
    </w:p>
    <w:p w:rsidR="004C1C99" w:rsidRPr="001C719A" w:rsidRDefault="00613EF6" w:rsidP="004C1C99">
      <w:pPr>
        <w:pStyle w:val="ListParagraph"/>
        <w:numPr>
          <w:ilvl w:val="0"/>
          <w:numId w:val="1"/>
        </w:numPr>
        <w:spacing w:after="0"/>
        <w:rPr>
          <w:rFonts w:ascii="Tahoma" w:hAnsi="Tahoma" w:cs="Tahoma"/>
          <w:b/>
          <w:sz w:val="20"/>
          <w:szCs w:val="20"/>
        </w:rPr>
      </w:pPr>
      <w:r w:rsidRPr="001C719A">
        <w:rPr>
          <w:rFonts w:ascii="Tahoma" w:hAnsi="Tahoma" w:cs="Tahoma"/>
          <w:b/>
          <w:sz w:val="20"/>
          <w:szCs w:val="20"/>
        </w:rPr>
        <w:t>Goals of Group – Mission</w:t>
      </w:r>
    </w:p>
    <w:p w:rsidR="003B435A" w:rsidRPr="001C719A" w:rsidRDefault="005E0BCB" w:rsidP="003B435A">
      <w:pPr>
        <w:pStyle w:val="ListParagraph"/>
        <w:numPr>
          <w:ilvl w:val="1"/>
          <w:numId w:val="1"/>
        </w:numPr>
        <w:spacing w:after="0"/>
        <w:rPr>
          <w:rFonts w:ascii="Tahoma" w:hAnsi="Tahoma" w:cs="Tahoma"/>
          <w:b/>
          <w:sz w:val="20"/>
          <w:szCs w:val="20"/>
        </w:rPr>
      </w:pPr>
      <w:r w:rsidRPr="001C719A">
        <w:rPr>
          <w:rFonts w:ascii="Tahoma" w:hAnsi="Tahoma" w:cs="Tahoma"/>
          <w:b/>
          <w:sz w:val="20"/>
          <w:szCs w:val="20"/>
        </w:rPr>
        <w:t>Ongoing communication program</w:t>
      </w:r>
    </w:p>
    <w:p w:rsidR="005E0BCB" w:rsidRDefault="005E0BCB" w:rsidP="003B435A">
      <w:pPr>
        <w:pStyle w:val="ListParagraph"/>
        <w:numPr>
          <w:ilvl w:val="1"/>
          <w:numId w:val="1"/>
        </w:numPr>
        <w:spacing w:after="0"/>
        <w:rPr>
          <w:rFonts w:ascii="Tahoma" w:hAnsi="Tahoma" w:cs="Tahoma"/>
          <w:b/>
          <w:sz w:val="20"/>
          <w:szCs w:val="20"/>
        </w:rPr>
      </w:pPr>
      <w:r w:rsidRPr="001C719A">
        <w:rPr>
          <w:rFonts w:ascii="Tahoma" w:hAnsi="Tahoma" w:cs="Tahoma"/>
          <w:b/>
          <w:sz w:val="20"/>
          <w:szCs w:val="20"/>
        </w:rPr>
        <w:t>Answering public/outside questions about industry/operations</w:t>
      </w:r>
    </w:p>
    <w:p w:rsidR="001A229B" w:rsidRPr="001C719A" w:rsidRDefault="001A229B" w:rsidP="001A229B">
      <w:pPr>
        <w:pStyle w:val="ListParagraph"/>
        <w:spacing w:after="0"/>
        <w:ind w:left="1170"/>
        <w:rPr>
          <w:rFonts w:ascii="Tahoma" w:hAnsi="Tahoma" w:cs="Tahoma"/>
          <w:b/>
          <w:sz w:val="20"/>
          <w:szCs w:val="20"/>
        </w:rPr>
      </w:pPr>
    </w:p>
    <w:p w:rsidR="00613EF6" w:rsidRPr="001C719A" w:rsidRDefault="00613EF6" w:rsidP="00613EF6">
      <w:pPr>
        <w:pStyle w:val="ListParagraph"/>
        <w:numPr>
          <w:ilvl w:val="0"/>
          <w:numId w:val="1"/>
        </w:numPr>
        <w:rPr>
          <w:rFonts w:ascii="Tahoma" w:hAnsi="Tahoma" w:cs="Tahoma"/>
          <w:b/>
          <w:sz w:val="20"/>
          <w:szCs w:val="20"/>
        </w:rPr>
      </w:pPr>
      <w:r w:rsidRPr="001C719A">
        <w:rPr>
          <w:rFonts w:ascii="Tahoma" w:hAnsi="Tahoma" w:cs="Tahoma"/>
          <w:b/>
          <w:sz w:val="20"/>
          <w:szCs w:val="20"/>
        </w:rPr>
        <w:t>Introductions</w:t>
      </w:r>
      <w:r w:rsidR="00A46811" w:rsidRPr="001C719A">
        <w:rPr>
          <w:rFonts w:ascii="Tahoma" w:hAnsi="Tahoma" w:cs="Tahoma"/>
          <w:b/>
          <w:sz w:val="20"/>
          <w:szCs w:val="20"/>
        </w:rPr>
        <w:t xml:space="preserve"> of group (</w:t>
      </w:r>
      <w:r w:rsidR="003831E5">
        <w:rPr>
          <w:rFonts w:ascii="Tahoma" w:hAnsi="Tahoma" w:cs="Tahoma"/>
          <w:b/>
          <w:sz w:val="20"/>
          <w:szCs w:val="20"/>
        </w:rPr>
        <w:t>name, facility, etc.</w:t>
      </w:r>
      <w:r w:rsidR="00A46811" w:rsidRPr="001C719A">
        <w:rPr>
          <w:rFonts w:ascii="Tahoma" w:hAnsi="Tahoma" w:cs="Tahoma"/>
          <w:b/>
          <w:sz w:val="20"/>
          <w:szCs w:val="20"/>
        </w:rPr>
        <w:t>)</w:t>
      </w:r>
    </w:p>
    <w:p w:rsidR="003B435A" w:rsidRPr="001C719A" w:rsidRDefault="003B435A" w:rsidP="003B435A">
      <w:pPr>
        <w:pStyle w:val="ListParagraph"/>
        <w:numPr>
          <w:ilvl w:val="1"/>
          <w:numId w:val="1"/>
        </w:numPr>
        <w:rPr>
          <w:rFonts w:ascii="Tahoma" w:hAnsi="Tahoma" w:cs="Tahoma"/>
          <w:b/>
          <w:sz w:val="20"/>
          <w:szCs w:val="20"/>
        </w:rPr>
      </w:pPr>
      <w:r w:rsidRPr="001C719A">
        <w:rPr>
          <w:rFonts w:ascii="Tahoma" w:hAnsi="Tahoma" w:cs="Tahoma"/>
          <w:sz w:val="20"/>
          <w:szCs w:val="20"/>
        </w:rPr>
        <w:t>Paul asked the group to introduce themselves, mix of managers and operators</w:t>
      </w:r>
      <w:r w:rsidR="003831E5">
        <w:rPr>
          <w:rFonts w:ascii="Tahoma" w:hAnsi="Tahoma" w:cs="Tahoma"/>
          <w:sz w:val="20"/>
          <w:szCs w:val="20"/>
        </w:rPr>
        <w:t xml:space="preserve"> on the call.</w:t>
      </w:r>
    </w:p>
    <w:p w:rsidR="003B435A" w:rsidRPr="003831E5" w:rsidRDefault="003B435A" w:rsidP="003B435A">
      <w:pPr>
        <w:pStyle w:val="ListParagraph"/>
        <w:numPr>
          <w:ilvl w:val="2"/>
          <w:numId w:val="1"/>
        </w:numPr>
        <w:rPr>
          <w:rFonts w:ascii="Tahoma" w:hAnsi="Tahoma" w:cs="Tahoma"/>
          <w:b/>
          <w:sz w:val="20"/>
          <w:szCs w:val="20"/>
          <w:u w:val="single"/>
        </w:rPr>
      </w:pPr>
      <w:r w:rsidRPr="003831E5">
        <w:rPr>
          <w:rFonts w:ascii="Tahoma" w:hAnsi="Tahoma" w:cs="Tahoma"/>
          <w:b/>
          <w:sz w:val="20"/>
          <w:szCs w:val="20"/>
          <w:u w:val="single"/>
        </w:rPr>
        <w:t>Stressed confidentiality and respecting the privacy of those on the call</w:t>
      </w:r>
    </w:p>
    <w:p w:rsidR="003B435A" w:rsidRPr="0036308F" w:rsidRDefault="003B435A" w:rsidP="0036308F">
      <w:pPr>
        <w:pStyle w:val="ListParagraph"/>
        <w:numPr>
          <w:ilvl w:val="2"/>
          <w:numId w:val="1"/>
        </w:numPr>
        <w:rPr>
          <w:rFonts w:ascii="Tahoma" w:hAnsi="Tahoma" w:cs="Tahoma"/>
          <w:b/>
          <w:sz w:val="20"/>
          <w:szCs w:val="20"/>
        </w:rPr>
      </w:pPr>
      <w:r w:rsidRPr="0036308F">
        <w:rPr>
          <w:rFonts w:ascii="Tahoma" w:hAnsi="Tahoma" w:cs="Tahoma"/>
          <w:b/>
          <w:sz w:val="20"/>
          <w:szCs w:val="20"/>
        </w:rPr>
        <w:t>What can an operators working group do for you?</w:t>
      </w:r>
    </w:p>
    <w:p w:rsidR="003B435A" w:rsidRPr="001C719A" w:rsidRDefault="001C719A" w:rsidP="003B435A">
      <w:pPr>
        <w:pStyle w:val="ListParagraph"/>
        <w:numPr>
          <w:ilvl w:val="1"/>
          <w:numId w:val="1"/>
        </w:numPr>
        <w:rPr>
          <w:rFonts w:ascii="Tahoma" w:hAnsi="Tahoma" w:cs="Tahoma"/>
          <w:b/>
          <w:sz w:val="20"/>
          <w:szCs w:val="20"/>
        </w:rPr>
      </w:pPr>
      <w:r w:rsidRPr="00BF2C4A">
        <w:rPr>
          <w:rFonts w:ascii="Tahoma" w:hAnsi="Tahoma" w:cs="Tahoma"/>
          <w:b/>
          <w:sz w:val="20"/>
          <w:szCs w:val="20"/>
        </w:rPr>
        <w:t xml:space="preserve">Bernie </w:t>
      </w:r>
      <w:proofErr w:type="spellStart"/>
      <w:r w:rsidRPr="00BF2C4A">
        <w:rPr>
          <w:rFonts w:ascii="Tahoma" w:hAnsi="Tahoma" w:cs="Tahoma"/>
          <w:b/>
          <w:sz w:val="20"/>
          <w:szCs w:val="20"/>
        </w:rPr>
        <w:t>Sheff</w:t>
      </w:r>
      <w:proofErr w:type="spellEnd"/>
      <w:r>
        <w:rPr>
          <w:rFonts w:ascii="Tahoma" w:hAnsi="Tahoma" w:cs="Tahoma"/>
          <w:sz w:val="20"/>
          <w:szCs w:val="20"/>
        </w:rPr>
        <w:t xml:space="preserve">: </w:t>
      </w:r>
      <w:r w:rsidR="003B435A" w:rsidRPr="001C719A">
        <w:rPr>
          <w:rFonts w:ascii="Tahoma" w:hAnsi="Tahoma" w:cs="Tahoma"/>
          <w:sz w:val="20"/>
          <w:szCs w:val="20"/>
        </w:rPr>
        <w:t>S</w:t>
      </w:r>
      <w:r>
        <w:rPr>
          <w:rFonts w:ascii="Tahoma" w:hAnsi="Tahoma" w:cs="Tahoma"/>
          <w:sz w:val="20"/>
          <w:szCs w:val="20"/>
        </w:rPr>
        <w:t>&amp;S</w:t>
      </w:r>
      <w:r w:rsidR="003B435A" w:rsidRPr="001C719A">
        <w:rPr>
          <w:rFonts w:ascii="Tahoma" w:hAnsi="Tahoma" w:cs="Tahoma"/>
          <w:sz w:val="20"/>
          <w:szCs w:val="20"/>
        </w:rPr>
        <w:t xml:space="preserve"> Engineering, long history of work with digesters, ABC Chairman, much time is spent with those developing in DC, but wanted to connect with those actually operating digesters, the industry is fledgling, hopes a strong operators group can bring forth a knowledge base and get the information out to stabilize the industry</w:t>
      </w:r>
    </w:p>
    <w:p w:rsidR="003B435A" w:rsidRPr="001C719A" w:rsidRDefault="003B435A" w:rsidP="003B435A">
      <w:pPr>
        <w:pStyle w:val="ListParagraph"/>
        <w:numPr>
          <w:ilvl w:val="1"/>
          <w:numId w:val="1"/>
        </w:numPr>
        <w:rPr>
          <w:rFonts w:ascii="Tahoma" w:hAnsi="Tahoma" w:cs="Tahoma"/>
          <w:b/>
          <w:sz w:val="20"/>
          <w:szCs w:val="20"/>
        </w:rPr>
      </w:pPr>
      <w:r w:rsidRPr="00BF2C4A">
        <w:rPr>
          <w:rFonts w:ascii="Tahoma" w:hAnsi="Tahoma" w:cs="Tahoma"/>
          <w:b/>
          <w:sz w:val="20"/>
          <w:szCs w:val="20"/>
        </w:rPr>
        <w:t>George &amp; Tyler</w:t>
      </w:r>
      <w:r w:rsidRPr="001C719A">
        <w:rPr>
          <w:rFonts w:ascii="Tahoma" w:hAnsi="Tahoma" w:cs="Tahoma"/>
          <w:sz w:val="20"/>
          <w:szCs w:val="20"/>
        </w:rPr>
        <w:t>: George provides operation consulting to digesters projects around the country. Tyler is a wastewater engineer and works with digestion CHP, takes active waste and municipal waste from industry/residents, gets mixed in digesters, produces 90-94% of power on site, Engine #3 is due in a few weeks/months, will be a power exporter soon – wastewater treatment plant that exports power</w:t>
      </w:r>
      <w:r w:rsidR="00F15FA6">
        <w:rPr>
          <w:rFonts w:ascii="Tahoma" w:hAnsi="Tahoma" w:cs="Tahoma"/>
          <w:sz w:val="20"/>
          <w:szCs w:val="20"/>
        </w:rPr>
        <w:t>.</w:t>
      </w:r>
    </w:p>
    <w:p w:rsidR="003B435A" w:rsidRPr="001C719A" w:rsidRDefault="00217B30" w:rsidP="003B435A">
      <w:pPr>
        <w:pStyle w:val="ListParagraph"/>
        <w:numPr>
          <w:ilvl w:val="1"/>
          <w:numId w:val="1"/>
        </w:numPr>
        <w:rPr>
          <w:rFonts w:ascii="Tahoma" w:hAnsi="Tahoma" w:cs="Tahoma"/>
          <w:b/>
          <w:sz w:val="20"/>
          <w:szCs w:val="20"/>
        </w:rPr>
      </w:pPr>
      <w:r w:rsidRPr="00BF2C4A">
        <w:rPr>
          <w:rFonts w:ascii="Tahoma" w:hAnsi="Tahoma" w:cs="Tahoma"/>
          <w:b/>
          <w:sz w:val="20"/>
          <w:szCs w:val="20"/>
        </w:rPr>
        <w:t>Eric Fitch</w:t>
      </w:r>
      <w:r w:rsidRPr="001C719A">
        <w:rPr>
          <w:rFonts w:ascii="Tahoma" w:hAnsi="Tahoma" w:cs="Tahoma"/>
          <w:sz w:val="20"/>
          <w:szCs w:val="20"/>
        </w:rPr>
        <w:t>: Purpose Energy, onsite pre-treatment for food and beverage, proprietary digester for beverage by-products, 3 operators, Magic Hat Brewery, some soft drink industry, net producer  - power consumption is low and export of power is 150 kW. Dealing with just industrial waste, no municipal waste. Purpose is exploring new technologies, will be doing water reclamation with Dogfish Head, reverse osmosis, figuring out capital costs</w:t>
      </w:r>
    </w:p>
    <w:p w:rsidR="00217B30" w:rsidRPr="001C719A" w:rsidRDefault="00217B30" w:rsidP="003B435A">
      <w:pPr>
        <w:pStyle w:val="ListParagraph"/>
        <w:numPr>
          <w:ilvl w:val="1"/>
          <w:numId w:val="1"/>
        </w:numPr>
        <w:rPr>
          <w:rFonts w:ascii="Tahoma" w:hAnsi="Tahoma" w:cs="Tahoma"/>
          <w:b/>
          <w:sz w:val="20"/>
          <w:szCs w:val="20"/>
        </w:rPr>
      </w:pPr>
      <w:r w:rsidRPr="00BF2C4A">
        <w:rPr>
          <w:rFonts w:ascii="Tahoma" w:hAnsi="Tahoma" w:cs="Tahoma"/>
          <w:b/>
          <w:sz w:val="20"/>
          <w:szCs w:val="20"/>
        </w:rPr>
        <w:t>Ryan Bonner</w:t>
      </w:r>
      <w:r w:rsidRPr="001C719A">
        <w:rPr>
          <w:rFonts w:ascii="Tahoma" w:hAnsi="Tahoma" w:cs="Tahoma"/>
          <w:sz w:val="20"/>
          <w:szCs w:val="20"/>
        </w:rPr>
        <w:t xml:space="preserve">: ES Engineering in California, operations and </w:t>
      </w:r>
      <w:r w:rsidR="00D16EE3" w:rsidRPr="001C719A">
        <w:rPr>
          <w:rFonts w:ascii="Tahoma" w:hAnsi="Tahoma" w:cs="Tahoma"/>
          <w:sz w:val="20"/>
          <w:szCs w:val="20"/>
        </w:rPr>
        <w:t>maintenance</w:t>
      </w:r>
      <w:r w:rsidRPr="001C719A">
        <w:rPr>
          <w:rFonts w:ascii="Tahoma" w:hAnsi="Tahoma" w:cs="Tahoma"/>
          <w:sz w:val="20"/>
          <w:szCs w:val="20"/>
        </w:rPr>
        <w:t xml:space="preserve">, developing engineering capabilities, own facility, public private partnerships running digesters, wants to make sure operators are legitimized and using best practices </w:t>
      </w:r>
    </w:p>
    <w:p w:rsidR="00217B30" w:rsidRPr="00166014" w:rsidRDefault="00217B30" w:rsidP="003B435A">
      <w:pPr>
        <w:pStyle w:val="ListParagraph"/>
        <w:numPr>
          <w:ilvl w:val="1"/>
          <w:numId w:val="1"/>
        </w:numPr>
        <w:rPr>
          <w:rFonts w:ascii="Tahoma" w:hAnsi="Tahoma" w:cs="Tahoma"/>
          <w:b/>
          <w:sz w:val="20"/>
          <w:szCs w:val="20"/>
        </w:rPr>
      </w:pPr>
      <w:r w:rsidRPr="00BF2C4A">
        <w:rPr>
          <w:rFonts w:ascii="Tahoma" w:hAnsi="Tahoma" w:cs="Tahoma"/>
          <w:b/>
          <w:sz w:val="20"/>
          <w:szCs w:val="20"/>
        </w:rPr>
        <w:t>Brian</w:t>
      </w:r>
      <w:r w:rsidR="00423999">
        <w:rPr>
          <w:rFonts w:ascii="Tahoma" w:hAnsi="Tahoma" w:cs="Tahoma"/>
          <w:b/>
          <w:sz w:val="20"/>
          <w:szCs w:val="20"/>
        </w:rPr>
        <w:t xml:space="preserve"> Paganini</w:t>
      </w:r>
      <w:r w:rsidRPr="001C719A">
        <w:rPr>
          <w:rFonts w:ascii="Tahoma" w:hAnsi="Tahoma" w:cs="Tahoma"/>
          <w:sz w:val="20"/>
          <w:szCs w:val="20"/>
        </w:rPr>
        <w:t xml:space="preserve">: Quantum </w:t>
      </w:r>
      <w:proofErr w:type="spellStart"/>
      <w:r w:rsidRPr="00166014">
        <w:rPr>
          <w:rFonts w:ascii="Tahoma" w:hAnsi="Tahoma" w:cs="Tahoma"/>
          <w:sz w:val="20"/>
          <w:szCs w:val="20"/>
        </w:rPr>
        <w:t>Biopower</w:t>
      </w:r>
      <w:proofErr w:type="spellEnd"/>
      <w:r w:rsidR="00636F85">
        <w:rPr>
          <w:rFonts w:ascii="Tahoma" w:hAnsi="Tahoma" w:cs="Tahoma"/>
          <w:sz w:val="20"/>
          <w:szCs w:val="20"/>
        </w:rPr>
        <w:t xml:space="preserve">. Brian was also joined by Operator </w:t>
      </w:r>
      <w:r w:rsidR="00636F85" w:rsidRPr="00D82277">
        <w:rPr>
          <w:rFonts w:ascii="Tahoma" w:hAnsi="Tahoma" w:cs="Tahoma"/>
          <w:b/>
          <w:sz w:val="20"/>
          <w:szCs w:val="20"/>
        </w:rPr>
        <w:t xml:space="preserve">Todd </w:t>
      </w:r>
      <w:proofErr w:type="spellStart"/>
      <w:r w:rsidR="00D82277" w:rsidRPr="00D82277">
        <w:rPr>
          <w:rFonts w:ascii="Tahoma" w:hAnsi="Tahoma" w:cs="Tahoma"/>
          <w:b/>
          <w:sz w:val="20"/>
          <w:szCs w:val="20"/>
        </w:rPr>
        <w:t>Berub</w:t>
      </w:r>
      <w:r w:rsidR="00636F85" w:rsidRPr="00D82277">
        <w:rPr>
          <w:rFonts w:ascii="Tahoma" w:hAnsi="Tahoma" w:cs="Tahoma"/>
          <w:b/>
          <w:sz w:val="20"/>
          <w:szCs w:val="20"/>
        </w:rPr>
        <w:t>e</w:t>
      </w:r>
      <w:proofErr w:type="spellEnd"/>
      <w:r w:rsidR="00636F85">
        <w:rPr>
          <w:rFonts w:ascii="Tahoma" w:hAnsi="Tahoma" w:cs="Tahoma"/>
          <w:sz w:val="20"/>
          <w:szCs w:val="20"/>
        </w:rPr>
        <w:t>.</w:t>
      </w:r>
    </w:p>
    <w:p w:rsidR="00217B30" w:rsidRPr="001C719A" w:rsidRDefault="00217B30" w:rsidP="003B435A">
      <w:pPr>
        <w:pStyle w:val="ListParagraph"/>
        <w:numPr>
          <w:ilvl w:val="1"/>
          <w:numId w:val="1"/>
        </w:numPr>
        <w:rPr>
          <w:rFonts w:ascii="Tahoma" w:hAnsi="Tahoma" w:cs="Tahoma"/>
          <w:b/>
          <w:sz w:val="20"/>
          <w:szCs w:val="20"/>
        </w:rPr>
      </w:pPr>
      <w:r w:rsidRPr="00BF2C4A">
        <w:rPr>
          <w:rFonts w:ascii="Tahoma" w:hAnsi="Tahoma" w:cs="Tahoma"/>
          <w:b/>
          <w:sz w:val="20"/>
          <w:szCs w:val="20"/>
        </w:rPr>
        <w:t xml:space="preserve">Vicki </w:t>
      </w:r>
      <w:r w:rsidR="00D24368">
        <w:rPr>
          <w:rFonts w:ascii="Tahoma" w:hAnsi="Tahoma" w:cs="Tahoma"/>
          <w:b/>
          <w:sz w:val="20"/>
          <w:szCs w:val="20"/>
        </w:rPr>
        <w:t>Elliott</w:t>
      </w:r>
      <w:r w:rsidRPr="001C719A">
        <w:rPr>
          <w:rFonts w:ascii="Tahoma" w:hAnsi="Tahoma" w:cs="Tahoma"/>
          <w:sz w:val="20"/>
          <w:szCs w:val="20"/>
        </w:rPr>
        <w:t>: US and German based, 50 operators in US, microbiology manager, excited to hear from operating units, 55kW-2.8mW</w:t>
      </w:r>
    </w:p>
    <w:p w:rsidR="00217B30" w:rsidRPr="001C719A" w:rsidRDefault="00217B30" w:rsidP="003B435A">
      <w:pPr>
        <w:pStyle w:val="ListParagraph"/>
        <w:numPr>
          <w:ilvl w:val="1"/>
          <w:numId w:val="1"/>
        </w:numPr>
        <w:rPr>
          <w:rFonts w:ascii="Tahoma" w:hAnsi="Tahoma" w:cs="Tahoma"/>
          <w:b/>
          <w:sz w:val="20"/>
          <w:szCs w:val="20"/>
        </w:rPr>
      </w:pPr>
      <w:r w:rsidRPr="00BF2C4A">
        <w:rPr>
          <w:rFonts w:ascii="Tahoma" w:hAnsi="Tahoma" w:cs="Tahoma"/>
          <w:b/>
          <w:sz w:val="20"/>
          <w:szCs w:val="20"/>
        </w:rPr>
        <w:t xml:space="preserve">Paul </w:t>
      </w:r>
      <w:r w:rsidR="005E0BCB" w:rsidRPr="00BF2C4A">
        <w:rPr>
          <w:rFonts w:ascii="Tahoma" w:hAnsi="Tahoma" w:cs="Tahoma"/>
          <w:b/>
          <w:sz w:val="20"/>
          <w:szCs w:val="20"/>
        </w:rPr>
        <w:t>Knowles</w:t>
      </w:r>
      <w:r w:rsidR="005E0BCB" w:rsidRPr="001C719A">
        <w:rPr>
          <w:rFonts w:ascii="Tahoma" w:hAnsi="Tahoma" w:cs="Tahoma"/>
          <w:sz w:val="20"/>
          <w:szCs w:val="20"/>
        </w:rPr>
        <w:t>:</w:t>
      </w:r>
      <w:r w:rsidRPr="001C719A">
        <w:rPr>
          <w:rFonts w:ascii="Tahoma" w:hAnsi="Tahoma" w:cs="Tahoma"/>
          <w:sz w:val="20"/>
          <w:szCs w:val="20"/>
        </w:rPr>
        <w:t xml:space="preserve"> NSU, wastewater treatment, producing power from biogas, exporting 30kW for the grid in NJ, contract operations in Milwaukee, new generation of activity of digestion operations, front-end receiving and pre-treatment issues, materials handling, operators are on the front line and know what works/what doesn’t</w:t>
      </w:r>
    </w:p>
    <w:p w:rsidR="00293510" w:rsidRPr="00BF2C4A" w:rsidRDefault="00293510" w:rsidP="003B435A">
      <w:pPr>
        <w:pStyle w:val="ListParagraph"/>
        <w:numPr>
          <w:ilvl w:val="1"/>
          <w:numId w:val="1"/>
        </w:numPr>
        <w:rPr>
          <w:rFonts w:ascii="Tahoma" w:hAnsi="Tahoma" w:cs="Tahoma"/>
          <w:b/>
          <w:sz w:val="20"/>
          <w:szCs w:val="20"/>
        </w:rPr>
      </w:pPr>
      <w:r w:rsidRPr="00BF2C4A">
        <w:rPr>
          <w:rFonts w:ascii="Tahoma" w:hAnsi="Tahoma" w:cs="Tahoma"/>
          <w:b/>
          <w:sz w:val="20"/>
          <w:szCs w:val="20"/>
        </w:rPr>
        <w:t>Jeff</w:t>
      </w:r>
      <w:r w:rsidR="00166014">
        <w:rPr>
          <w:rFonts w:ascii="Tahoma" w:hAnsi="Tahoma" w:cs="Tahoma"/>
          <w:b/>
          <w:sz w:val="20"/>
          <w:szCs w:val="20"/>
        </w:rPr>
        <w:t xml:space="preserve"> </w:t>
      </w:r>
      <w:proofErr w:type="spellStart"/>
      <w:r w:rsidR="00166014">
        <w:rPr>
          <w:rFonts w:ascii="Tahoma" w:hAnsi="Tahoma" w:cs="Tahoma"/>
          <w:b/>
          <w:sz w:val="20"/>
          <w:szCs w:val="20"/>
        </w:rPr>
        <w:t>Lumbert</w:t>
      </w:r>
      <w:proofErr w:type="spellEnd"/>
      <w:r w:rsidRPr="00BF2C4A">
        <w:rPr>
          <w:rFonts w:ascii="Tahoma" w:hAnsi="Tahoma" w:cs="Tahoma"/>
          <w:b/>
          <w:sz w:val="20"/>
          <w:szCs w:val="20"/>
        </w:rPr>
        <w:t>, Environ Strategies</w:t>
      </w:r>
      <w:r w:rsidR="00BF2C4A">
        <w:rPr>
          <w:rFonts w:ascii="Tahoma" w:hAnsi="Tahoma" w:cs="Tahoma"/>
          <w:b/>
          <w:sz w:val="20"/>
          <w:szCs w:val="20"/>
        </w:rPr>
        <w:t>:</w:t>
      </w:r>
      <w:r w:rsidR="00307429">
        <w:rPr>
          <w:rFonts w:ascii="Tahoma" w:hAnsi="Tahoma" w:cs="Tahoma"/>
          <w:b/>
          <w:sz w:val="20"/>
          <w:szCs w:val="20"/>
        </w:rPr>
        <w:t xml:space="preserve"> </w:t>
      </w:r>
      <w:r w:rsidR="00166014" w:rsidRPr="00166014">
        <w:rPr>
          <w:rFonts w:ascii="Tahoma" w:hAnsi="Tahoma" w:cs="Tahoma"/>
          <w:sz w:val="20"/>
          <w:szCs w:val="20"/>
        </w:rPr>
        <w:t>(</w:t>
      </w:r>
      <w:r w:rsidR="00307429" w:rsidRPr="00166014">
        <w:rPr>
          <w:rFonts w:ascii="Tahoma" w:hAnsi="Tahoma" w:cs="Tahoma"/>
          <w:sz w:val="20"/>
          <w:szCs w:val="20"/>
        </w:rPr>
        <w:t>poor connection, was unable to hear Jeff</w:t>
      </w:r>
      <w:r w:rsidR="00166014" w:rsidRPr="00166014">
        <w:rPr>
          <w:rFonts w:ascii="Tahoma" w:hAnsi="Tahoma" w:cs="Tahoma"/>
          <w:sz w:val="20"/>
          <w:szCs w:val="20"/>
        </w:rPr>
        <w:t>)</w:t>
      </w:r>
      <w:r w:rsidR="00307429">
        <w:rPr>
          <w:rFonts w:ascii="Tahoma" w:hAnsi="Tahoma" w:cs="Tahoma"/>
          <w:color w:val="FF0000"/>
          <w:sz w:val="20"/>
          <w:szCs w:val="20"/>
        </w:rPr>
        <w:t xml:space="preserve"> </w:t>
      </w:r>
    </w:p>
    <w:p w:rsidR="00293510" w:rsidRPr="001C719A" w:rsidRDefault="00293510" w:rsidP="003B435A">
      <w:pPr>
        <w:pStyle w:val="ListParagraph"/>
        <w:numPr>
          <w:ilvl w:val="1"/>
          <w:numId w:val="1"/>
        </w:numPr>
        <w:rPr>
          <w:rFonts w:ascii="Tahoma" w:hAnsi="Tahoma" w:cs="Tahoma"/>
          <w:b/>
          <w:sz w:val="20"/>
          <w:szCs w:val="20"/>
        </w:rPr>
      </w:pPr>
      <w:r w:rsidRPr="00BF2C4A">
        <w:rPr>
          <w:rFonts w:ascii="Tahoma" w:hAnsi="Tahoma" w:cs="Tahoma"/>
          <w:b/>
          <w:sz w:val="20"/>
          <w:szCs w:val="20"/>
        </w:rPr>
        <w:t xml:space="preserve">Ben </w:t>
      </w:r>
      <w:proofErr w:type="spellStart"/>
      <w:r w:rsidRPr="00BF2C4A">
        <w:rPr>
          <w:rFonts w:ascii="Tahoma" w:hAnsi="Tahoma" w:cs="Tahoma"/>
          <w:b/>
          <w:sz w:val="20"/>
          <w:szCs w:val="20"/>
        </w:rPr>
        <w:t>Scheff</w:t>
      </w:r>
      <w:proofErr w:type="spellEnd"/>
      <w:r w:rsidRPr="001C719A">
        <w:rPr>
          <w:rFonts w:ascii="Tahoma" w:hAnsi="Tahoma" w:cs="Tahoma"/>
          <w:sz w:val="20"/>
          <w:szCs w:val="20"/>
        </w:rPr>
        <w:t xml:space="preserve">: </w:t>
      </w:r>
      <w:r w:rsidR="00423999">
        <w:rPr>
          <w:rFonts w:ascii="Tahoma" w:hAnsi="Tahoma" w:cs="Tahoma"/>
          <w:sz w:val="20"/>
          <w:szCs w:val="20"/>
        </w:rPr>
        <w:t xml:space="preserve">now at </w:t>
      </w:r>
      <w:proofErr w:type="spellStart"/>
      <w:r w:rsidR="00423999">
        <w:rPr>
          <w:rFonts w:ascii="Tahoma" w:hAnsi="Tahoma" w:cs="Tahoma"/>
          <w:sz w:val="20"/>
          <w:szCs w:val="20"/>
        </w:rPr>
        <w:t>Enivron</w:t>
      </w:r>
      <w:proofErr w:type="spellEnd"/>
      <w:r w:rsidR="00423999">
        <w:rPr>
          <w:rFonts w:ascii="Tahoma" w:hAnsi="Tahoma" w:cs="Tahoma"/>
          <w:sz w:val="20"/>
          <w:szCs w:val="20"/>
        </w:rPr>
        <w:t xml:space="preserve"> Strategies </w:t>
      </w:r>
    </w:p>
    <w:p w:rsidR="00217B30" w:rsidRDefault="00BF2C4A" w:rsidP="003B435A">
      <w:pPr>
        <w:pStyle w:val="ListParagraph"/>
        <w:numPr>
          <w:ilvl w:val="1"/>
          <w:numId w:val="1"/>
        </w:numPr>
        <w:rPr>
          <w:rFonts w:ascii="Tahoma" w:hAnsi="Tahoma" w:cs="Tahoma"/>
          <w:b/>
          <w:sz w:val="20"/>
          <w:szCs w:val="20"/>
        </w:rPr>
      </w:pPr>
      <w:r w:rsidRPr="00166014">
        <w:rPr>
          <w:rFonts w:ascii="Tahoma" w:hAnsi="Tahoma" w:cs="Tahoma"/>
          <w:b/>
          <w:sz w:val="20"/>
          <w:szCs w:val="20"/>
        </w:rPr>
        <w:t>Action Item: Patrick a</w:t>
      </w:r>
      <w:r w:rsidR="00293510" w:rsidRPr="00166014">
        <w:rPr>
          <w:rFonts w:ascii="Tahoma" w:hAnsi="Tahoma" w:cs="Tahoma"/>
          <w:b/>
          <w:sz w:val="20"/>
          <w:szCs w:val="20"/>
        </w:rPr>
        <w:t xml:space="preserve">sked new members to send </w:t>
      </w:r>
      <w:r w:rsidR="00166014">
        <w:rPr>
          <w:rFonts w:ascii="Tahoma" w:hAnsi="Tahoma" w:cs="Tahoma"/>
          <w:b/>
          <w:sz w:val="20"/>
          <w:szCs w:val="20"/>
        </w:rPr>
        <w:t xml:space="preserve">contact </w:t>
      </w:r>
      <w:r w:rsidR="00293510" w:rsidRPr="00166014">
        <w:rPr>
          <w:rFonts w:ascii="Tahoma" w:hAnsi="Tahoma" w:cs="Tahoma"/>
          <w:b/>
          <w:sz w:val="20"/>
          <w:szCs w:val="20"/>
        </w:rPr>
        <w:t>information to ABC</w:t>
      </w:r>
      <w:r w:rsidR="00166014">
        <w:rPr>
          <w:rFonts w:ascii="Tahoma" w:hAnsi="Tahoma" w:cs="Tahoma"/>
          <w:b/>
          <w:sz w:val="20"/>
          <w:szCs w:val="20"/>
        </w:rPr>
        <w:t>.</w:t>
      </w:r>
      <w:r w:rsidR="00217B30" w:rsidRPr="00166014">
        <w:rPr>
          <w:rFonts w:ascii="Tahoma" w:hAnsi="Tahoma" w:cs="Tahoma"/>
          <w:b/>
          <w:sz w:val="20"/>
          <w:szCs w:val="20"/>
        </w:rPr>
        <w:t xml:space="preserve">  </w:t>
      </w:r>
    </w:p>
    <w:p w:rsidR="001A229B" w:rsidRPr="00166014" w:rsidRDefault="001A229B" w:rsidP="001A229B">
      <w:pPr>
        <w:pStyle w:val="ListParagraph"/>
        <w:ind w:left="1170"/>
        <w:rPr>
          <w:rFonts w:ascii="Tahoma" w:hAnsi="Tahoma" w:cs="Tahoma"/>
          <w:b/>
          <w:sz w:val="20"/>
          <w:szCs w:val="20"/>
        </w:rPr>
      </w:pPr>
    </w:p>
    <w:p w:rsidR="00613EF6" w:rsidRPr="001C719A" w:rsidRDefault="00A46811" w:rsidP="00613EF6">
      <w:pPr>
        <w:pStyle w:val="ListParagraph"/>
        <w:numPr>
          <w:ilvl w:val="0"/>
          <w:numId w:val="1"/>
        </w:numPr>
        <w:rPr>
          <w:rFonts w:ascii="Tahoma" w:hAnsi="Tahoma" w:cs="Tahoma"/>
          <w:b/>
          <w:sz w:val="20"/>
          <w:szCs w:val="20"/>
        </w:rPr>
      </w:pPr>
      <w:r w:rsidRPr="001C719A">
        <w:rPr>
          <w:rFonts w:ascii="Tahoma" w:hAnsi="Tahoma" w:cs="Tahoma"/>
          <w:b/>
          <w:sz w:val="20"/>
          <w:szCs w:val="20"/>
        </w:rPr>
        <w:t>Operational best practices</w:t>
      </w:r>
    </w:p>
    <w:p w:rsidR="00A46811" w:rsidRPr="001C719A" w:rsidRDefault="00A46811" w:rsidP="00613EF6">
      <w:pPr>
        <w:pStyle w:val="ListParagraph"/>
        <w:numPr>
          <w:ilvl w:val="1"/>
          <w:numId w:val="1"/>
        </w:numPr>
        <w:ind w:right="60"/>
        <w:rPr>
          <w:rFonts w:ascii="Tahoma" w:hAnsi="Tahoma" w:cs="Tahoma"/>
          <w:b/>
          <w:sz w:val="20"/>
          <w:szCs w:val="20"/>
        </w:rPr>
      </w:pPr>
      <w:r w:rsidRPr="001C719A">
        <w:rPr>
          <w:rFonts w:ascii="Tahoma" w:hAnsi="Tahoma" w:cs="Tahoma"/>
          <w:b/>
          <w:sz w:val="20"/>
          <w:szCs w:val="20"/>
        </w:rPr>
        <w:t xml:space="preserve">Feed control / </w:t>
      </w:r>
      <w:proofErr w:type="spellStart"/>
      <w:r w:rsidRPr="001C719A">
        <w:rPr>
          <w:rFonts w:ascii="Tahoma" w:hAnsi="Tahoma" w:cs="Tahoma"/>
          <w:b/>
          <w:sz w:val="20"/>
          <w:szCs w:val="20"/>
        </w:rPr>
        <w:t>CoDigestion</w:t>
      </w:r>
      <w:proofErr w:type="spellEnd"/>
      <w:r w:rsidRPr="001C719A">
        <w:rPr>
          <w:rFonts w:ascii="Tahoma" w:hAnsi="Tahoma" w:cs="Tahoma"/>
          <w:b/>
          <w:sz w:val="20"/>
          <w:szCs w:val="20"/>
        </w:rPr>
        <w:t xml:space="preserve"> recipe management</w:t>
      </w:r>
    </w:p>
    <w:p w:rsidR="005E0BCB" w:rsidRPr="001C719A" w:rsidRDefault="005E0BCB" w:rsidP="005E0BCB">
      <w:pPr>
        <w:pStyle w:val="ListParagraph"/>
        <w:numPr>
          <w:ilvl w:val="2"/>
          <w:numId w:val="1"/>
        </w:numPr>
        <w:ind w:right="60"/>
        <w:rPr>
          <w:rFonts w:ascii="Tahoma" w:hAnsi="Tahoma" w:cs="Tahoma"/>
          <w:b/>
          <w:sz w:val="20"/>
          <w:szCs w:val="20"/>
        </w:rPr>
      </w:pPr>
      <w:r w:rsidRPr="001C719A">
        <w:rPr>
          <w:rFonts w:ascii="Tahoma" w:hAnsi="Tahoma" w:cs="Tahoma"/>
          <w:sz w:val="20"/>
          <w:szCs w:val="20"/>
        </w:rPr>
        <w:t>Profiling of different received materials, a sense of what is being received in the f</w:t>
      </w:r>
      <w:r w:rsidR="00166014">
        <w:rPr>
          <w:rFonts w:ascii="Tahoma" w:hAnsi="Tahoma" w:cs="Tahoma"/>
          <w:sz w:val="20"/>
          <w:szCs w:val="20"/>
        </w:rPr>
        <w:t>ront end of the planet, recipe</w:t>
      </w:r>
      <w:r w:rsidRPr="001C719A">
        <w:rPr>
          <w:rFonts w:ascii="Tahoma" w:hAnsi="Tahoma" w:cs="Tahoma"/>
          <w:sz w:val="20"/>
          <w:szCs w:val="20"/>
        </w:rPr>
        <w:t xml:space="preserve"> can be altered based on what is received</w:t>
      </w:r>
    </w:p>
    <w:p w:rsidR="005E0BCB" w:rsidRPr="001C719A" w:rsidRDefault="00D24368" w:rsidP="005E0BCB">
      <w:pPr>
        <w:pStyle w:val="ListParagraph"/>
        <w:numPr>
          <w:ilvl w:val="2"/>
          <w:numId w:val="1"/>
        </w:numPr>
        <w:ind w:right="60"/>
        <w:rPr>
          <w:rFonts w:ascii="Tahoma" w:hAnsi="Tahoma" w:cs="Tahoma"/>
          <w:b/>
          <w:sz w:val="20"/>
          <w:szCs w:val="20"/>
        </w:rPr>
      </w:pPr>
      <w:r>
        <w:rPr>
          <w:rFonts w:ascii="Tahoma" w:hAnsi="Tahoma" w:cs="Tahoma"/>
          <w:sz w:val="20"/>
          <w:szCs w:val="20"/>
        </w:rPr>
        <w:t>N</w:t>
      </w:r>
      <w:r w:rsidR="005E0BCB" w:rsidRPr="001C719A">
        <w:rPr>
          <w:rFonts w:ascii="Tahoma" w:hAnsi="Tahoma" w:cs="Tahoma"/>
          <w:sz w:val="20"/>
          <w:szCs w:val="20"/>
        </w:rPr>
        <w:t>o trade secrets i</w:t>
      </w:r>
      <w:r w:rsidR="00166014">
        <w:rPr>
          <w:rFonts w:ascii="Tahoma" w:hAnsi="Tahoma" w:cs="Tahoma"/>
          <w:sz w:val="20"/>
          <w:szCs w:val="20"/>
        </w:rPr>
        <w:t>n the municipal end of things, recipe</w:t>
      </w:r>
      <w:r w:rsidR="005E0BCB" w:rsidRPr="001C719A">
        <w:rPr>
          <w:rFonts w:ascii="Tahoma" w:hAnsi="Tahoma" w:cs="Tahoma"/>
          <w:sz w:val="20"/>
          <w:szCs w:val="20"/>
        </w:rPr>
        <w:t xml:space="preserve"> is different</w:t>
      </w:r>
      <w:r w:rsidR="00F62040">
        <w:rPr>
          <w:rFonts w:ascii="Tahoma" w:hAnsi="Tahoma" w:cs="Tahoma"/>
          <w:sz w:val="20"/>
          <w:szCs w:val="20"/>
        </w:rPr>
        <w:t>, because</w:t>
      </w:r>
      <w:bookmarkStart w:id="0" w:name="_GoBack"/>
      <w:bookmarkEnd w:id="0"/>
      <w:r w:rsidR="005E0BCB" w:rsidRPr="001C719A">
        <w:rPr>
          <w:rFonts w:ascii="Tahoma" w:hAnsi="Tahoma" w:cs="Tahoma"/>
          <w:sz w:val="20"/>
          <w:szCs w:val="20"/>
        </w:rPr>
        <w:t xml:space="preserve"> high strength waste can vary from truckload to truckload, waste blended is helpful, no longer have methane swings to engines, because food concentrations is much more stable</w:t>
      </w:r>
      <w:r w:rsidR="005E0BCB" w:rsidRPr="00F708F2">
        <w:rPr>
          <w:rFonts w:ascii="Tahoma" w:hAnsi="Tahoma" w:cs="Tahoma"/>
          <w:sz w:val="20"/>
          <w:szCs w:val="20"/>
        </w:rPr>
        <w:t>, blended EQ tanks</w:t>
      </w:r>
      <w:r w:rsidR="005E0BCB" w:rsidRPr="001C719A">
        <w:rPr>
          <w:rFonts w:ascii="Tahoma" w:hAnsi="Tahoma" w:cs="Tahoma"/>
          <w:sz w:val="20"/>
          <w:szCs w:val="20"/>
        </w:rPr>
        <w:t xml:space="preserve"> have been more successful</w:t>
      </w:r>
    </w:p>
    <w:p w:rsidR="005E0BCB" w:rsidRPr="001C719A" w:rsidRDefault="00D24368" w:rsidP="005E0BCB">
      <w:pPr>
        <w:pStyle w:val="ListParagraph"/>
        <w:numPr>
          <w:ilvl w:val="2"/>
          <w:numId w:val="1"/>
        </w:numPr>
        <w:ind w:right="60"/>
        <w:rPr>
          <w:rFonts w:ascii="Tahoma" w:hAnsi="Tahoma" w:cs="Tahoma"/>
          <w:b/>
          <w:sz w:val="20"/>
          <w:szCs w:val="20"/>
        </w:rPr>
      </w:pPr>
      <w:r>
        <w:rPr>
          <w:rFonts w:ascii="Tahoma" w:hAnsi="Tahoma" w:cs="Tahoma"/>
          <w:sz w:val="20"/>
          <w:szCs w:val="20"/>
        </w:rPr>
        <w:lastRenderedPageBreak/>
        <w:t>P</w:t>
      </w:r>
      <w:r w:rsidR="005E0BCB" w:rsidRPr="001C719A">
        <w:rPr>
          <w:rFonts w:ascii="Tahoma" w:hAnsi="Tahoma" w:cs="Tahoma"/>
          <w:sz w:val="20"/>
          <w:szCs w:val="20"/>
        </w:rPr>
        <w:t xml:space="preserve">roponent of EQ and managing EQ, stable pump right into the digester </w:t>
      </w:r>
    </w:p>
    <w:p w:rsidR="005E0BCB" w:rsidRPr="001C719A" w:rsidRDefault="00D24368" w:rsidP="005E0BCB">
      <w:pPr>
        <w:pStyle w:val="ListParagraph"/>
        <w:numPr>
          <w:ilvl w:val="2"/>
          <w:numId w:val="1"/>
        </w:numPr>
        <w:ind w:right="60"/>
        <w:rPr>
          <w:rFonts w:ascii="Tahoma" w:hAnsi="Tahoma" w:cs="Tahoma"/>
          <w:b/>
          <w:sz w:val="20"/>
          <w:szCs w:val="20"/>
        </w:rPr>
      </w:pPr>
      <w:r>
        <w:rPr>
          <w:rFonts w:ascii="Tahoma" w:hAnsi="Tahoma" w:cs="Tahoma"/>
          <w:sz w:val="20"/>
          <w:szCs w:val="20"/>
        </w:rPr>
        <w:t>D</w:t>
      </w:r>
      <w:r w:rsidR="005E0BCB" w:rsidRPr="001C719A">
        <w:rPr>
          <w:rFonts w:ascii="Tahoma" w:hAnsi="Tahoma" w:cs="Tahoma"/>
          <w:sz w:val="20"/>
          <w:szCs w:val="20"/>
        </w:rPr>
        <w:t>e-packaging upfront and removal of non-digestible in post and pre, “oatmeal form” can be digested,</w:t>
      </w:r>
    </w:p>
    <w:p w:rsidR="005E0BCB" w:rsidRPr="001C719A" w:rsidRDefault="00D24368" w:rsidP="005E0BCB">
      <w:pPr>
        <w:pStyle w:val="ListParagraph"/>
        <w:numPr>
          <w:ilvl w:val="2"/>
          <w:numId w:val="1"/>
        </w:numPr>
        <w:ind w:right="60"/>
        <w:rPr>
          <w:rFonts w:ascii="Tahoma" w:hAnsi="Tahoma" w:cs="Tahoma"/>
          <w:b/>
          <w:sz w:val="20"/>
          <w:szCs w:val="20"/>
        </w:rPr>
      </w:pPr>
      <w:r>
        <w:rPr>
          <w:rFonts w:ascii="Tahoma" w:hAnsi="Tahoma" w:cs="Tahoma"/>
          <w:sz w:val="20"/>
          <w:szCs w:val="20"/>
        </w:rPr>
        <w:t>L</w:t>
      </w:r>
      <w:r w:rsidR="005E0BCB" w:rsidRPr="001C719A">
        <w:rPr>
          <w:rFonts w:ascii="Tahoma" w:hAnsi="Tahoma" w:cs="Tahoma"/>
          <w:sz w:val="20"/>
          <w:szCs w:val="20"/>
        </w:rPr>
        <w:t>imitations, because of lack of flexibility in the upfront, not handling materials efficiently, being more robust about receiving materials</w:t>
      </w:r>
    </w:p>
    <w:p w:rsidR="00B95194" w:rsidRPr="001C719A" w:rsidRDefault="00D24368" w:rsidP="005E0BCB">
      <w:pPr>
        <w:pStyle w:val="ListParagraph"/>
        <w:numPr>
          <w:ilvl w:val="2"/>
          <w:numId w:val="1"/>
        </w:numPr>
        <w:ind w:right="60"/>
        <w:rPr>
          <w:rFonts w:ascii="Tahoma" w:hAnsi="Tahoma" w:cs="Tahoma"/>
          <w:b/>
          <w:sz w:val="20"/>
          <w:szCs w:val="20"/>
        </w:rPr>
      </w:pPr>
      <w:r w:rsidRPr="00D24368">
        <w:rPr>
          <w:rFonts w:ascii="Tahoma" w:hAnsi="Tahoma" w:cs="Tahoma"/>
          <w:b/>
          <w:sz w:val="20"/>
          <w:szCs w:val="20"/>
        </w:rPr>
        <w:t>Question</w:t>
      </w:r>
      <w:r>
        <w:rPr>
          <w:rFonts w:ascii="Tahoma" w:hAnsi="Tahoma" w:cs="Tahoma"/>
          <w:sz w:val="20"/>
          <w:szCs w:val="20"/>
        </w:rPr>
        <w:t>: O</w:t>
      </w:r>
      <w:r w:rsidR="005E0BCB" w:rsidRPr="001C719A">
        <w:rPr>
          <w:rFonts w:ascii="Tahoma" w:hAnsi="Tahoma" w:cs="Tahoma"/>
          <w:sz w:val="20"/>
          <w:szCs w:val="20"/>
        </w:rPr>
        <w:t>perators have difficulty making the decision in installing pre-treatment systems, what is the long term impact of not removing?</w:t>
      </w:r>
    </w:p>
    <w:p w:rsidR="00A5639B" w:rsidRPr="001C719A" w:rsidRDefault="00D24368" w:rsidP="00A5639B">
      <w:pPr>
        <w:pStyle w:val="ListParagraph"/>
        <w:numPr>
          <w:ilvl w:val="3"/>
          <w:numId w:val="1"/>
        </w:numPr>
        <w:ind w:right="60"/>
        <w:rPr>
          <w:rFonts w:ascii="Tahoma" w:hAnsi="Tahoma" w:cs="Tahoma"/>
          <w:b/>
          <w:sz w:val="20"/>
          <w:szCs w:val="20"/>
        </w:rPr>
      </w:pPr>
      <w:r>
        <w:rPr>
          <w:rFonts w:ascii="Tahoma" w:hAnsi="Tahoma" w:cs="Tahoma"/>
          <w:sz w:val="20"/>
          <w:szCs w:val="20"/>
        </w:rPr>
        <w:t>E</w:t>
      </w:r>
      <w:r w:rsidR="00A5639B" w:rsidRPr="001C719A">
        <w:rPr>
          <w:rFonts w:ascii="Tahoma" w:hAnsi="Tahoma" w:cs="Tahoma"/>
          <w:sz w:val="20"/>
          <w:szCs w:val="20"/>
        </w:rPr>
        <w:t xml:space="preserve">xpensive, disruptive to the operation, need to make investments in upfront shredding </w:t>
      </w:r>
    </w:p>
    <w:p w:rsidR="004D0E77" w:rsidRPr="001C719A" w:rsidRDefault="00D24368" w:rsidP="00A5639B">
      <w:pPr>
        <w:pStyle w:val="ListParagraph"/>
        <w:numPr>
          <w:ilvl w:val="2"/>
          <w:numId w:val="1"/>
        </w:numPr>
        <w:ind w:right="60"/>
        <w:rPr>
          <w:rFonts w:ascii="Tahoma" w:hAnsi="Tahoma" w:cs="Tahoma"/>
          <w:b/>
          <w:sz w:val="20"/>
          <w:szCs w:val="20"/>
        </w:rPr>
      </w:pPr>
      <w:r>
        <w:rPr>
          <w:rFonts w:ascii="Tahoma" w:hAnsi="Tahoma" w:cs="Tahoma"/>
          <w:sz w:val="20"/>
          <w:szCs w:val="20"/>
        </w:rPr>
        <w:t>O</w:t>
      </w:r>
      <w:r w:rsidR="00A5639B" w:rsidRPr="001C719A">
        <w:rPr>
          <w:rFonts w:ascii="Tahoma" w:hAnsi="Tahoma" w:cs="Tahoma"/>
          <w:sz w:val="20"/>
          <w:szCs w:val="20"/>
        </w:rPr>
        <w:t xml:space="preserve">ver the last 10 years, dairy waste was thought to be plentiful “the </w:t>
      </w:r>
      <w:proofErr w:type="spellStart"/>
      <w:r w:rsidR="00A5639B" w:rsidRPr="001C719A">
        <w:rPr>
          <w:rFonts w:ascii="Tahoma" w:hAnsi="Tahoma" w:cs="Tahoma"/>
          <w:sz w:val="20"/>
          <w:szCs w:val="20"/>
        </w:rPr>
        <w:t>jetfuel</w:t>
      </w:r>
      <w:proofErr w:type="spellEnd"/>
      <w:r w:rsidR="00A5639B" w:rsidRPr="001C719A">
        <w:rPr>
          <w:rFonts w:ascii="Tahoma" w:hAnsi="Tahoma" w:cs="Tahoma"/>
          <w:sz w:val="20"/>
          <w:szCs w:val="20"/>
        </w:rPr>
        <w:t xml:space="preserve">,” palpable materials like from beverages/beer/soda are easier to digest, long term future of AD </w:t>
      </w:r>
    </w:p>
    <w:p w:rsidR="005E0BCB" w:rsidRPr="001A229B" w:rsidRDefault="00D24368" w:rsidP="00A5639B">
      <w:pPr>
        <w:pStyle w:val="ListParagraph"/>
        <w:numPr>
          <w:ilvl w:val="2"/>
          <w:numId w:val="1"/>
        </w:numPr>
        <w:ind w:right="60"/>
        <w:rPr>
          <w:rFonts w:ascii="Tahoma" w:hAnsi="Tahoma" w:cs="Tahoma"/>
          <w:b/>
          <w:sz w:val="20"/>
          <w:szCs w:val="20"/>
        </w:rPr>
      </w:pPr>
      <w:r w:rsidRPr="00D24368">
        <w:rPr>
          <w:rFonts w:ascii="Tahoma" w:hAnsi="Tahoma" w:cs="Tahoma"/>
          <w:b/>
          <w:sz w:val="20"/>
          <w:szCs w:val="20"/>
        </w:rPr>
        <w:t>Suggestion</w:t>
      </w:r>
      <w:r>
        <w:rPr>
          <w:rFonts w:ascii="Tahoma" w:hAnsi="Tahoma" w:cs="Tahoma"/>
          <w:sz w:val="20"/>
          <w:szCs w:val="20"/>
        </w:rPr>
        <w:t xml:space="preserve">: </w:t>
      </w:r>
      <w:r w:rsidR="00F708F2">
        <w:rPr>
          <w:rFonts w:ascii="Tahoma" w:hAnsi="Tahoma" w:cs="Tahoma"/>
          <w:sz w:val="20"/>
          <w:szCs w:val="20"/>
        </w:rPr>
        <w:t xml:space="preserve">Develop </w:t>
      </w:r>
      <w:r w:rsidR="004D0E77" w:rsidRPr="001C719A">
        <w:rPr>
          <w:rFonts w:ascii="Tahoma" w:hAnsi="Tahoma" w:cs="Tahoma"/>
          <w:sz w:val="20"/>
          <w:szCs w:val="20"/>
        </w:rPr>
        <w:t xml:space="preserve">best practices on upfront pre-processing </w:t>
      </w:r>
      <w:r w:rsidR="00A5639B" w:rsidRPr="001C719A">
        <w:rPr>
          <w:rFonts w:ascii="Tahoma" w:hAnsi="Tahoma" w:cs="Tahoma"/>
          <w:sz w:val="20"/>
          <w:szCs w:val="20"/>
        </w:rPr>
        <w:t xml:space="preserve"> </w:t>
      </w:r>
      <w:r w:rsidR="00A5639B" w:rsidRPr="001C719A">
        <w:rPr>
          <w:rFonts w:ascii="Tahoma" w:hAnsi="Tahoma" w:cs="Tahoma"/>
          <w:sz w:val="20"/>
          <w:szCs w:val="20"/>
        </w:rPr>
        <w:tab/>
      </w:r>
      <w:r w:rsidR="005E0BCB" w:rsidRPr="001C719A">
        <w:rPr>
          <w:rFonts w:ascii="Tahoma" w:hAnsi="Tahoma" w:cs="Tahoma"/>
          <w:sz w:val="20"/>
          <w:szCs w:val="20"/>
        </w:rPr>
        <w:t xml:space="preserve">  </w:t>
      </w:r>
    </w:p>
    <w:p w:rsidR="001A229B" w:rsidRPr="001C719A" w:rsidRDefault="001A229B" w:rsidP="001A229B">
      <w:pPr>
        <w:pStyle w:val="ListParagraph"/>
        <w:ind w:left="1890" w:right="60"/>
        <w:rPr>
          <w:rFonts w:ascii="Tahoma" w:hAnsi="Tahoma" w:cs="Tahoma"/>
          <w:b/>
          <w:sz w:val="20"/>
          <w:szCs w:val="20"/>
        </w:rPr>
      </w:pPr>
    </w:p>
    <w:p w:rsidR="00613EF6" w:rsidRPr="001C719A" w:rsidRDefault="00613EF6" w:rsidP="00613EF6">
      <w:pPr>
        <w:pStyle w:val="ListParagraph"/>
        <w:numPr>
          <w:ilvl w:val="1"/>
          <w:numId w:val="1"/>
        </w:numPr>
        <w:ind w:right="60"/>
        <w:rPr>
          <w:rFonts w:ascii="Tahoma" w:hAnsi="Tahoma" w:cs="Tahoma"/>
          <w:b/>
          <w:sz w:val="20"/>
          <w:szCs w:val="20"/>
        </w:rPr>
      </w:pPr>
      <w:r w:rsidRPr="001C719A">
        <w:rPr>
          <w:rFonts w:ascii="Tahoma" w:hAnsi="Tahoma" w:cs="Tahoma"/>
          <w:b/>
          <w:sz w:val="20"/>
          <w:szCs w:val="20"/>
        </w:rPr>
        <w:t xml:space="preserve">Digester Process Monitoring (VFA, </w:t>
      </w:r>
      <w:proofErr w:type="spellStart"/>
      <w:r w:rsidRPr="001C719A">
        <w:rPr>
          <w:rFonts w:ascii="Tahoma" w:hAnsi="Tahoma" w:cs="Tahoma"/>
          <w:b/>
          <w:sz w:val="20"/>
          <w:szCs w:val="20"/>
        </w:rPr>
        <w:t>Alk</w:t>
      </w:r>
      <w:proofErr w:type="spellEnd"/>
      <w:r w:rsidRPr="001C719A">
        <w:rPr>
          <w:rFonts w:ascii="Tahoma" w:hAnsi="Tahoma" w:cs="Tahoma"/>
          <w:b/>
          <w:sz w:val="20"/>
          <w:szCs w:val="20"/>
        </w:rPr>
        <w:t>, biogas composition, pH etc)</w:t>
      </w:r>
    </w:p>
    <w:p w:rsidR="004D0E77" w:rsidRPr="001C719A" w:rsidRDefault="00D24368" w:rsidP="004D0E77">
      <w:pPr>
        <w:pStyle w:val="ListParagraph"/>
        <w:numPr>
          <w:ilvl w:val="2"/>
          <w:numId w:val="1"/>
        </w:numPr>
        <w:ind w:right="60"/>
        <w:rPr>
          <w:rFonts w:ascii="Tahoma" w:hAnsi="Tahoma" w:cs="Tahoma"/>
          <w:b/>
          <w:sz w:val="20"/>
          <w:szCs w:val="20"/>
        </w:rPr>
      </w:pPr>
      <w:r>
        <w:rPr>
          <w:rFonts w:ascii="Tahoma" w:hAnsi="Tahoma" w:cs="Tahoma"/>
          <w:b/>
          <w:sz w:val="20"/>
          <w:szCs w:val="20"/>
        </w:rPr>
        <w:t>Question</w:t>
      </w:r>
      <w:r>
        <w:rPr>
          <w:rFonts w:ascii="Tahoma" w:hAnsi="Tahoma" w:cs="Tahoma"/>
          <w:sz w:val="20"/>
          <w:szCs w:val="20"/>
        </w:rPr>
        <w:t>:</w:t>
      </w:r>
      <w:r w:rsidR="00436739" w:rsidRPr="001C719A">
        <w:rPr>
          <w:rFonts w:ascii="Tahoma" w:hAnsi="Tahoma" w:cs="Tahoma"/>
          <w:sz w:val="20"/>
          <w:szCs w:val="20"/>
        </w:rPr>
        <w:t xml:space="preserve"> V</w:t>
      </w:r>
      <w:r w:rsidR="004D0E77" w:rsidRPr="001C719A">
        <w:rPr>
          <w:rFonts w:ascii="Tahoma" w:hAnsi="Tahoma" w:cs="Tahoma"/>
          <w:sz w:val="20"/>
          <w:szCs w:val="20"/>
        </w:rPr>
        <w:t>FA or alkalinity testing?</w:t>
      </w:r>
      <w:r w:rsidR="002F6E55" w:rsidRPr="001C719A">
        <w:rPr>
          <w:rFonts w:ascii="Tahoma" w:hAnsi="Tahoma" w:cs="Tahoma"/>
          <w:sz w:val="20"/>
          <w:szCs w:val="20"/>
        </w:rPr>
        <w:t xml:space="preserve"> Realities of process monitoring? Effective practices?</w:t>
      </w:r>
    </w:p>
    <w:p w:rsidR="004D0E77" w:rsidRPr="001C719A" w:rsidRDefault="00D24368" w:rsidP="00D24368">
      <w:pPr>
        <w:pStyle w:val="ListParagraph"/>
        <w:numPr>
          <w:ilvl w:val="3"/>
          <w:numId w:val="1"/>
        </w:numPr>
        <w:ind w:right="60"/>
        <w:rPr>
          <w:rFonts w:ascii="Tahoma" w:hAnsi="Tahoma" w:cs="Tahoma"/>
          <w:b/>
          <w:sz w:val="20"/>
          <w:szCs w:val="20"/>
        </w:rPr>
      </w:pPr>
      <w:r>
        <w:rPr>
          <w:rFonts w:ascii="Tahoma" w:hAnsi="Tahoma" w:cs="Tahoma"/>
          <w:sz w:val="20"/>
          <w:szCs w:val="20"/>
        </w:rPr>
        <w:t>R</w:t>
      </w:r>
      <w:r w:rsidR="002F6E55" w:rsidRPr="001C719A">
        <w:rPr>
          <w:rFonts w:ascii="Tahoma" w:hAnsi="Tahoma" w:cs="Tahoma"/>
          <w:sz w:val="20"/>
          <w:szCs w:val="20"/>
        </w:rPr>
        <w:t>equest faciliti</w:t>
      </w:r>
      <w:r w:rsidR="00436739" w:rsidRPr="001C719A">
        <w:rPr>
          <w:rFonts w:ascii="Tahoma" w:hAnsi="Tahoma" w:cs="Tahoma"/>
          <w:sz w:val="20"/>
          <w:szCs w:val="20"/>
        </w:rPr>
        <w:t>es to test V</w:t>
      </w:r>
      <w:r w:rsidR="002F6E55" w:rsidRPr="001C719A">
        <w:rPr>
          <w:rFonts w:ascii="Tahoma" w:hAnsi="Tahoma" w:cs="Tahoma"/>
          <w:sz w:val="20"/>
          <w:szCs w:val="20"/>
        </w:rPr>
        <w:t>FA, in-line analyzers for CO2, methane, etc., facilities that install these units are more successful (especially with complicated substrate)</w:t>
      </w:r>
    </w:p>
    <w:p w:rsidR="002F6E55" w:rsidRPr="001C719A" w:rsidRDefault="00D24368" w:rsidP="004D0E77">
      <w:pPr>
        <w:pStyle w:val="ListParagraph"/>
        <w:numPr>
          <w:ilvl w:val="2"/>
          <w:numId w:val="1"/>
        </w:numPr>
        <w:ind w:right="60"/>
        <w:rPr>
          <w:rFonts w:ascii="Tahoma" w:hAnsi="Tahoma" w:cs="Tahoma"/>
          <w:b/>
          <w:sz w:val="20"/>
          <w:szCs w:val="20"/>
        </w:rPr>
      </w:pPr>
      <w:r>
        <w:rPr>
          <w:rFonts w:ascii="Tahoma" w:hAnsi="Tahoma" w:cs="Tahoma"/>
          <w:sz w:val="20"/>
          <w:szCs w:val="20"/>
        </w:rPr>
        <w:t>F</w:t>
      </w:r>
      <w:r w:rsidR="002F6E55" w:rsidRPr="001C719A">
        <w:rPr>
          <w:rFonts w:ascii="Tahoma" w:hAnsi="Tahoma" w:cs="Tahoma"/>
          <w:sz w:val="20"/>
          <w:szCs w:val="20"/>
        </w:rPr>
        <w:t>acilities sometimes don’t have the basics, but believes facilities should be strictly monitor</w:t>
      </w:r>
      <w:r w:rsidR="00436739" w:rsidRPr="001C719A">
        <w:rPr>
          <w:rFonts w:ascii="Tahoma" w:hAnsi="Tahoma" w:cs="Tahoma"/>
          <w:sz w:val="20"/>
          <w:szCs w:val="20"/>
        </w:rPr>
        <w:t>ed , especially with the V</w:t>
      </w:r>
      <w:r w:rsidR="002F6E55" w:rsidRPr="001C719A">
        <w:rPr>
          <w:rFonts w:ascii="Tahoma" w:hAnsi="Tahoma" w:cs="Tahoma"/>
          <w:sz w:val="20"/>
          <w:szCs w:val="20"/>
        </w:rPr>
        <w:t>FA Test</w:t>
      </w:r>
    </w:p>
    <w:p w:rsidR="002F6E55" w:rsidRPr="001C719A" w:rsidRDefault="00D24368" w:rsidP="004D0E77">
      <w:pPr>
        <w:pStyle w:val="ListParagraph"/>
        <w:numPr>
          <w:ilvl w:val="2"/>
          <w:numId w:val="1"/>
        </w:numPr>
        <w:ind w:right="60"/>
        <w:rPr>
          <w:rFonts w:ascii="Tahoma" w:hAnsi="Tahoma" w:cs="Tahoma"/>
          <w:b/>
          <w:sz w:val="20"/>
          <w:szCs w:val="20"/>
        </w:rPr>
      </w:pPr>
      <w:r>
        <w:rPr>
          <w:rFonts w:ascii="Tahoma" w:hAnsi="Tahoma" w:cs="Tahoma"/>
          <w:sz w:val="20"/>
          <w:szCs w:val="20"/>
        </w:rPr>
        <w:t>B</w:t>
      </w:r>
      <w:r w:rsidR="002F6E55" w:rsidRPr="001C719A">
        <w:rPr>
          <w:rFonts w:ascii="Tahoma" w:hAnsi="Tahoma" w:cs="Tahoma"/>
          <w:sz w:val="20"/>
          <w:szCs w:val="20"/>
        </w:rPr>
        <w:t>acked off on analytics (cost and time were too high), tests less often</w:t>
      </w:r>
    </w:p>
    <w:p w:rsidR="002F6E55" w:rsidRPr="001C719A" w:rsidRDefault="00D24368" w:rsidP="004D0E77">
      <w:pPr>
        <w:pStyle w:val="ListParagraph"/>
        <w:numPr>
          <w:ilvl w:val="2"/>
          <w:numId w:val="1"/>
        </w:numPr>
        <w:ind w:right="60"/>
        <w:rPr>
          <w:rFonts w:ascii="Tahoma" w:hAnsi="Tahoma" w:cs="Tahoma"/>
          <w:b/>
          <w:sz w:val="20"/>
          <w:szCs w:val="20"/>
        </w:rPr>
      </w:pPr>
      <w:r>
        <w:rPr>
          <w:rFonts w:ascii="Tahoma" w:hAnsi="Tahoma" w:cs="Tahoma"/>
          <w:sz w:val="20"/>
          <w:szCs w:val="20"/>
        </w:rPr>
        <w:t>O</w:t>
      </w:r>
      <w:r w:rsidR="00636F85">
        <w:rPr>
          <w:rFonts w:ascii="Tahoma" w:hAnsi="Tahoma" w:cs="Tahoma"/>
          <w:sz w:val="20"/>
          <w:szCs w:val="20"/>
        </w:rPr>
        <w:t>nce a digester</w:t>
      </w:r>
      <w:r w:rsidR="002F6E55" w:rsidRPr="001C719A">
        <w:rPr>
          <w:rFonts w:ascii="Tahoma" w:hAnsi="Tahoma" w:cs="Tahoma"/>
          <w:sz w:val="20"/>
          <w:szCs w:val="20"/>
        </w:rPr>
        <w:t xml:space="preserve"> matures, understandable that there are less tests, because you can see/smell the changes</w:t>
      </w:r>
    </w:p>
    <w:p w:rsidR="002F6E55" w:rsidRPr="001C719A" w:rsidRDefault="00D24368" w:rsidP="004D0E77">
      <w:pPr>
        <w:pStyle w:val="ListParagraph"/>
        <w:numPr>
          <w:ilvl w:val="2"/>
          <w:numId w:val="1"/>
        </w:numPr>
        <w:ind w:right="60"/>
        <w:rPr>
          <w:rFonts w:ascii="Tahoma" w:hAnsi="Tahoma" w:cs="Tahoma"/>
          <w:b/>
          <w:sz w:val="20"/>
          <w:szCs w:val="20"/>
        </w:rPr>
      </w:pPr>
      <w:r w:rsidRPr="00D24368">
        <w:rPr>
          <w:rFonts w:ascii="Tahoma" w:hAnsi="Tahoma" w:cs="Tahoma"/>
          <w:b/>
          <w:sz w:val="20"/>
          <w:szCs w:val="20"/>
        </w:rPr>
        <w:t>Suggestion</w:t>
      </w:r>
      <w:r>
        <w:rPr>
          <w:rFonts w:ascii="Tahoma" w:hAnsi="Tahoma" w:cs="Tahoma"/>
          <w:sz w:val="20"/>
          <w:szCs w:val="20"/>
        </w:rPr>
        <w:t xml:space="preserve">: </w:t>
      </w:r>
      <w:r w:rsidR="002F6E55" w:rsidRPr="001C719A">
        <w:rPr>
          <w:rFonts w:ascii="Tahoma" w:hAnsi="Tahoma" w:cs="Tahoma"/>
          <w:sz w:val="20"/>
          <w:szCs w:val="20"/>
        </w:rPr>
        <w:t xml:space="preserve">continuation of data gathering is good, variability occurs, </w:t>
      </w:r>
    </w:p>
    <w:p w:rsidR="002F6E55" w:rsidRPr="001C719A" w:rsidRDefault="00D24368" w:rsidP="004D0E77">
      <w:pPr>
        <w:pStyle w:val="ListParagraph"/>
        <w:numPr>
          <w:ilvl w:val="2"/>
          <w:numId w:val="1"/>
        </w:numPr>
        <w:ind w:right="60"/>
        <w:rPr>
          <w:rFonts w:ascii="Tahoma" w:hAnsi="Tahoma" w:cs="Tahoma"/>
          <w:b/>
          <w:sz w:val="20"/>
          <w:szCs w:val="20"/>
        </w:rPr>
      </w:pPr>
      <w:r w:rsidRPr="00D24368">
        <w:rPr>
          <w:rFonts w:ascii="Tahoma" w:hAnsi="Tahoma" w:cs="Tahoma"/>
          <w:b/>
          <w:sz w:val="20"/>
          <w:szCs w:val="20"/>
        </w:rPr>
        <w:t>Suggestion</w:t>
      </w:r>
      <w:r>
        <w:rPr>
          <w:rFonts w:ascii="Tahoma" w:hAnsi="Tahoma" w:cs="Tahoma"/>
          <w:sz w:val="20"/>
          <w:szCs w:val="20"/>
        </w:rPr>
        <w:t>:</w:t>
      </w:r>
      <w:r w:rsidR="009719EA">
        <w:rPr>
          <w:rFonts w:ascii="Tahoma" w:hAnsi="Tahoma" w:cs="Tahoma"/>
          <w:sz w:val="20"/>
          <w:szCs w:val="20"/>
        </w:rPr>
        <w:t xml:space="preserve"> </w:t>
      </w:r>
      <w:r w:rsidRPr="00D24368">
        <w:rPr>
          <w:rFonts w:ascii="Tahoma" w:hAnsi="Tahoma" w:cs="Tahoma"/>
          <w:sz w:val="20"/>
          <w:szCs w:val="20"/>
        </w:rPr>
        <w:t>G</w:t>
      </w:r>
      <w:r w:rsidR="002F6E55" w:rsidRPr="00D24368">
        <w:rPr>
          <w:rFonts w:ascii="Tahoma" w:hAnsi="Tahoma" w:cs="Tahoma"/>
          <w:sz w:val="20"/>
          <w:szCs w:val="20"/>
        </w:rPr>
        <w:t>ood</w:t>
      </w:r>
      <w:r w:rsidR="002F6E55" w:rsidRPr="001C719A">
        <w:rPr>
          <w:rFonts w:ascii="Tahoma" w:hAnsi="Tahoma" w:cs="Tahoma"/>
          <w:sz w:val="20"/>
          <w:szCs w:val="20"/>
        </w:rPr>
        <w:t xml:space="preserve"> idea to provide recommendations for new operations, when operators are trying to save money, they cut the equipment first, but it shouldn’t be </w:t>
      </w:r>
    </w:p>
    <w:p w:rsidR="002F6E55" w:rsidRPr="008D7354" w:rsidRDefault="00636F85" w:rsidP="00436739">
      <w:pPr>
        <w:pStyle w:val="ListParagraph"/>
        <w:numPr>
          <w:ilvl w:val="3"/>
          <w:numId w:val="1"/>
        </w:numPr>
        <w:ind w:right="60"/>
        <w:rPr>
          <w:rFonts w:ascii="Tahoma" w:hAnsi="Tahoma" w:cs="Tahoma"/>
          <w:b/>
          <w:sz w:val="20"/>
          <w:szCs w:val="20"/>
        </w:rPr>
      </w:pPr>
      <w:r>
        <w:rPr>
          <w:rFonts w:ascii="Tahoma" w:hAnsi="Tahoma" w:cs="Tahoma"/>
          <w:sz w:val="20"/>
          <w:szCs w:val="20"/>
        </w:rPr>
        <w:t xml:space="preserve">FOS/TAC </w:t>
      </w:r>
      <w:r w:rsidR="00436739" w:rsidRPr="008D7354">
        <w:rPr>
          <w:rFonts w:ascii="Tahoma" w:hAnsi="Tahoma" w:cs="Tahoma"/>
          <w:sz w:val="20"/>
          <w:szCs w:val="20"/>
        </w:rPr>
        <w:t>German version of the VFA Test, inorganic acids and inorganic carbons</w:t>
      </w:r>
    </w:p>
    <w:p w:rsidR="00436739" w:rsidRPr="001C719A" w:rsidRDefault="00D24368" w:rsidP="004D0E77">
      <w:pPr>
        <w:pStyle w:val="ListParagraph"/>
        <w:numPr>
          <w:ilvl w:val="2"/>
          <w:numId w:val="1"/>
        </w:numPr>
        <w:ind w:right="60"/>
        <w:rPr>
          <w:rFonts w:ascii="Tahoma" w:hAnsi="Tahoma" w:cs="Tahoma"/>
          <w:b/>
          <w:sz w:val="20"/>
          <w:szCs w:val="20"/>
        </w:rPr>
      </w:pPr>
      <w:r w:rsidRPr="008D7354">
        <w:rPr>
          <w:rFonts w:ascii="Tahoma" w:hAnsi="Tahoma" w:cs="Tahoma"/>
          <w:sz w:val="20"/>
          <w:szCs w:val="20"/>
        </w:rPr>
        <w:t>U</w:t>
      </w:r>
      <w:r w:rsidR="00436739" w:rsidRPr="008D7354">
        <w:rPr>
          <w:rFonts w:ascii="Tahoma" w:hAnsi="Tahoma" w:cs="Tahoma"/>
          <w:sz w:val="20"/>
          <w:szCs w:val="20"/>
        </w:rPr>
        <w:t>ses in-line C02 and in-line methane, biological side of the digestion, if C02 is 39% and if it jumps 5 or 6%, acid formers appear</w:t>
      </w:r>
      <w:r w:rsidR="00436739" w:rsidRPr="001C719A">
        <w:rPr>
          <w:rFonts w:ascii="Tahoma" w:hAnsi="Tahoma" w:cs="Tahoma"/>
          <w:sz w:val="20"/>
          <w:szCs w:val="20"/>
        </w:rPr>
        <w:t xml:space="preserve"> to be more active (perhaps it is just too much food), in-line devices provide fast data and a quick way to tell you what is happening in the digester</w:t>
      </w:r>
    </w:p>
    <w:p w:rsidR="00436739" w:rsidRPr="001C719A" w:rsidRDefault="00D24368" w:rsidP="004D0E77">
      <w:pPr>
        <w:pStyle w:val="ListParagraph"/>
        <w:numPr>
          <w:ilvl w:val="2"/>
          <w:numId w:val="1"/>
        </w:numPr>
        <w:ind w:right="60"/>
        <w:rPr>
          <w:rFonts w:ascii="Tahoma" w:hAnsi="Tahoma" w:cs="Tahoma"/>
          <w:b/>
          <w:sz w:val="20"/>
          <w:szCs w:val="20"/>
        </w:rPr>
      </w:pPr>
      <w:r>
        <w:rPr>
          <w:rFonts w:ascii="Tahoma" w:hAnsi="Tahoma" w:cs="Tahoma"/>
          <w:sz w:val="20"/>
          <w:szCs w:val="20"/>
        </w:rPr>
        <w:t>M</w:t>
      </w:r>
      <w:r w:rsidR="00436739" w:rsidRPr="001C719A">
        <w:rPr>
          <w:rFonts w:ascii="Tahoma" w:hAnsi="Tahoma" w:cs="Tahoma"/>
          <w:sz w:val="20"/>
          <w:szCs w:val="20"/>
        </w:rPr>
        <w:t>ost tests are automated, quality of gas coming out, developing in-line analyzer, once received 100,000 gallons more waste than usual at the Milwaukee site and were able to process it, because of the analyzer, online instrumentation enabled this</w:t>
      </w:r>
    </w:p>
    <w:p w:rsidR="0053490B" w:rsidRPr="001C719A" w:rsidRDefault="00D24368" w:rsidP="004D0E77">
      <w:pPr>
        <w:pStyle w:val="ListParagraph"/>
        <w:numPr>
          <w:ilvl w:val="2"/>
          <w:numId w:val="1"/>
        </w:numPr>
        <w:ind w:right="60"/>
        <w:rPr>
          <w:rFonts w:ascii="Tahoma" w:hAnsi="Tahoma" w:cs="Tahoma"/>
          <w:b/>
          <w:sz w:val="20"/>
          <w:szCs w:val="20"/>
        </w:rPr>
      </w:pPr>
      <w:r w:rsidRPr="00D24368">
        <w:rPr>
          <w:rFonts w:ascii="Tahoma" w:hAnsi="Tahoma" w:cs="Tahoma"/>
          <w:b/>
          <w:sz w:val="20"/>
          <w:szCs w:val="20"/>
        </w:rPr>
        <w:t>Suggestion</w:t>
      </w:r>
      <w:r>
        <w:rPr>
          <w:rFonts w:ascii="Tahoma" w:hAnsi="Tahoma" w:cs="Tahoma"/>
          <w:sz w:val="20"/>
          <w:szCs w:val="20"/>
        </w:rPr>
        <w:t>: R</w:t>
      </w:r>
      <w:r w:rsidR="0053490B" w:rsidRPr="001C719A">
        <w:rPr>
          <w:rFonts w:ascii="Tahoma" w:hAnsi="Tahoma" w:cs="Tahoma"/>
          <w:sz w:val="20"/>
          <w:szCs w:val="20"/>
        </w:rPr>
        <w:t>equested minutes be kept from working group meetings</w:t>
      </w:r>
    </w:p>
    <w:p w:rsidR="00436739" w:rsidRPr="001C719A" w:rsidRDefault="00D24368" w:rsidP="0053490B">
      <w:pPr>
        <w:pStyle w:val="ListParagraph"/>
        <w:numPr>
          <w:ilvl w:val="3"/>
          <w:numId w:val="1"/>
        </w:numPr>
        <w:ind w:right="60"/>
        <w:rPr>
          <w:rFonts w:ascii="Tahoma" w:hAnsi="Tahoma" w:cs="Tahoma"/>
          <w:b/>
          <w:sz w:val="20"/>
          <w:szCs w:val="20"/>
        </w:rPr>
      </w:pPr>
      <w:r>
        <w:rPr>
          <w:rFonts w:ascii="Tahoma" w:hAnsi="Tahoma" w:cs="Tahoma"/>
          <w:sz w:val="20"/>
          <w:szCs w:val="20"/>
        </w:rPr>
        <w:t>D</w:t>
      </w:r>
      <w:r w:rsidR="0053490B" w:rsidRPr="001C719A">
        <w:rPr>
          <w:rFonts w:ascii="Tahoma" w:hAnsi="Tahoma" w:cs="Tahoma"/>
          <w:sz w:val="20"/>
          <w:szCs w:val="20"/>
        </w:rPr>
        <w:t>ocumenting best practices will be easier to grow the industry</w:t>
      </w:r>
      <w:r w:rsidR="00436739" w:rsidRPr="001C719A">
        <w:rPr>
          <w:rFonts w:ascii="Tahoma" w:hAnsi="Tahoma" w:cs="Tahoma"/>
          <w:sz w:val="20"/>
          <w:szCs w:val="20"/>
        </w:rPr>
        <w:t xml:space="preserve">  </w:t>
      </w:r>
    </w:p>
    <w:p w:rsidR="00613EF6" w:rsidRPr="001C719A" w:rsidRDefault="00613EF6" w:rsidP="00613EF6">
      <w:pPr>
        <w:pStyle w:val="ListParagraph"/>
        <w:numPr>
          <w:ilvl w:val="1"/>
          <w:numId w:val="1"/>
        </w:numPr>
        <w:ind w:right="60"/>
        <w:rPr>
          <w:rFonts w:ascii="Tahoma" w:hAnsi="Tahoma" w:cs="Tahoma"/>
          <w:b/>
          <w:sz w:val="20"/>
          <w:szCs w:val="20"/>
        </w:rPr>
      </w:pPr>
      <w:r w:rsidRPr="001C719A">
        <w:rPr>
          <w:rFonts w:ascii="Tahoma" w:hAnsi="Tahoma" w:cs="Tahoma"/>
          <w:b/>
          <w:sz w:val="20"/>
          <w:szCs w:val="20"/>
        </w:rPr>
        <w:t>H2S concerns</w:t>
      </w:r>
    </w:p>
    <w:p w:rsidR="0053490B" w:rsidRPr="001C719A" w:rsidRDefault="00D24368" w:rsidP="0053490B">
      <w:pPr>
        <w:pStyle w:val="ListParagraph"/>
        <w:numPr>
          <w:ilvl w:val="2"/>
          <w:numId w:val="1"/>
        </w:numPr>
        <w:ind w:right="60"/>
        <w:rPr>
          <w:rFonts w:ascii="Tahoma" w:hAnsi="Tahoma" w:cs="Tahoma"/>
          <w:b/>
          <w:sz w:val="20"/>
          <w:szCs w:val="20"/>
        </w:rPr>
      </w:pPr>
      <w:r>
        <w:rPr>
          <w:rFonts w:ascii="Tahoma" w:hAnsi="Tahoma" w:cs="Tahoma"/>
          <w:b/>
          <w:sz w:val="20"/>
          <w:szCs w:val="20"/>
        </w:rPr>
        <w:t>Suggestion</w:t>
      </w:r>
      <w:r w:rsidRPr="00D24368">
        <w:rPr>
          <w:rFonts w:ascii="Tahoma" w:hAnsi="Tahoma" w:cs="Tahoma"/>
          <w:sz w:val="20"/>
          <w:szCs w:val="20"/>
        </w:rPr>
        <w:t>:</w:t>
      </w:r>
      <w:r w:rsidR="0053490B" w:rsidRPr="001C719A">
        <w:rPr>
          <w:rFonts w:ascii="Tahoma" w:hAnsi="Tahoma" w:cs="Tahoma"/>
          <w:sz w:val="20"/>
          <w:szCs w:val="20"/>
        </w:rPr>
        <w:t xml:space="preserve"> </w:t>
      </w:r>
      <w:r>
        <w:rPr>
          <w:rFonts w:ascii="Tahoma" w:hAnsi="Tahoma" w:cs="Tahoma"/>
          <w:sz w:val="20"/>
          <w:szCs w:val="20"/>
        </w:rPr>
        <w:t>In-</w:t>
      </w:r>
      <w:r w:rsidR="0053490B" w:rsidRPr="001C719A">
        <w:rPr>
          <w:rFonts w:ascii="Tahoma" w:hAnsi="Tahoma" w:cs="Tahoma"/>
          <w:sz w:val="20"/>
          <w:szCs w:val="20"/>
        </w:rPr>
        <w:t>unit H2S removal with oxygen injection, low protein substrates, but the injection method is fairly cheap, but not widely used in the US</w:t>
      </w:r>
    </w:p>
    <w:p w:rsidR="0053490B" w:rsidRPr="00C54EB7" w:rsidRDefault="0053490B" w:rsidP="0053490B">
      <w:pPr>
        <w:pStyle w:val="ListParagraph"/>
        <w:numPr>
          <w:ilvl w:val="3"/>
          <w:numId w:val="1"/>
        </w:numPr>
        <w:ind w:right="60"/>
        <w:rPr>
          <w:rFonts w:ascii="Tahoma" w:hAnsi="Tahoma" w:cs="Tahoma"/>
          <w:b/>
          <w:sz w:val="20"/>
          <w:szCs w:val="20"/>
        </w:rPr>
      </w:pPr>
      <w:r w:rsidRPr="00C54EB7">
        <w:rPr>
          <w:rFonts w:ascii="Tahoma" w:hAnsi="Tahoma" w:cs="Tahoma"/>
          <w:sz w:val="20"/>
          <w:szCs w:val="20"/>
        </w:rPr>
        <w:t>Felt membrane, oxygen injected and goes through the membrane, bacteria on the membrane can be removed within moments</w:t>
      </w:r>
    </w:p>
    <w:p w:rsidR="0053490B" w:rsidRPr="00C54EB7" w:rsidRDefault="00B27EEF" w:rsidP="00B27EEF">
      <w:pPr>
        <w:pStyle w:val="ListParagraph"/>
        <w:numPr>
          <w:ilvl w:val="3"/>
          <w:numId w:val="1"/>
        </w:numPr>
        <w:ind w:right="60"/>
        <w:rPr>
          <w:rFonts w:ascii="Tahoma" w:hAnsi="Tahoma" w:cs="Tahoma"/>
          <w:b/>
          <w:sz w:val="20"/>
          <w:szCs w:val="20"/>
        </w:rPr>
      </w:pPr>
      <w:r w:rsidRPr="00C54EB7">
        <w:rPr>
          <w:rFonts w:ascii="Tahoma" w:hAnsi="Tahoma" w:cs="Tahoma"/>
          <w:sz w:val="20"/>
          <w:szCs w:val="20"/>
        </w:rPr>
        <w:lastRenderedPageBreak/>
        <w:t>A</w:t>
      </w:r>
      <w:r w:rsidR="0053490B" w:rsidRPr="00C54EB7">
        <w:rPr>
          <w:rFonts w:ascii="Tahoma" w:hAnsi="Tahoma" w:cs="Tahoma"/>
          <w:sz w:val="20"/>
          <w:szCs w:val="20"/>
        </w:rPr>
        <w:t>grees that oxygen injection is effective, but for companies without “head space” not that realistic</w:t>
      </w:r>
    </w:p>
    <w:p w:rsidR="00D77D07" w:rsidRPr="00C54EB7" w:rsidRDefault="00B27EEF" w:rsidP="00B27EEF">
      <w:pPr>
        <w:pStyle w:val="ListParagraph"/>
        <w:numPr>
          <w:ilvl w:val="3"/>
          <w:numId w:val="1"/>
        </w:numPr>
        <w:ind w:right="60"/>
        <w:rPr>
          <w:rFonts w:ascii="Tahoma" w:hAnsi="Tahoma" w:cs="Tahoma"/>
          <w:b/>
          <w:sz w:val="20"/>
          <w:szCs w:val="20"/>
        </w:rPr>
      </w:pPr>
      <w:r w:rsidRPr="00C54EB7">
        <w:rPr>
          <w:rFonts w:ascii="Tahoma" w:hAnsi="Tahoma" w:cs="Tahoma"/>
          <w:sz w:val="20"/>
          <w:szCs w:val="20"/>
        </w:rPr>
        <w:t>A</w:t>
      </w:r>
      <w:r w:rsidR="00D77D07" w:rsidRPr="00C54EB7">
        <w:rPr>
          <w:rFonts w:ascii="Tahoma" w:hAnsi="Tahoma" w:cs="Tahoma"/>
          <w:sz w:val="20"/>
          <w:szCs w:val="20"/>
        </w:rPr>
        <w:t xml:space="preserve">dvised by other operators to use less air in the system, but use oxygen, decided to use an “iron sponge” technology, most of their H2S is removed using ferrous chloride, going online in about a month </w:t>
      </w:r>
    </w:p>
    <w:p w:rsidR="00613EF6" w:rsidRPr="001C719A" w:rsidRDefault="00613EF6" w:rsidP="00613EF6">
      <w:pPr>
        <w:pStyle w:val="ListParagraph"/>
        <w:numPr>
          <w:ilvl w:val="1"/>
          <w:numId w:val="1"/>
        </w:numPr>
        <w:ind w:right="60"/>
        <w:rPr>
          <w:rFonts w:ascii="Tahoma" w:hAnsi="Tahoma" w:cs="Tahoma"/>
          <w:b/>
          <w:sz w:val="20"/>
          <w:szCs w:val="20"/>
        </w:rPr>
      </w:pPr>
      <w:r w:rsidRPr="001C719A">
        <w:rPr>
          <w:rFonts w:ascii="Tahoma" w:hAnsi="Tahoma" w:cs="Tahoma"/>
          <w:b/>
          <w:sz w:val="20"/>
          <w:szCs w:val="20"/>
        </w:rPr>
        <w:t>Mechanical concerns (Mixing, Pumping/ conveyance)</w:t>
      </w:r>
    </w:p>
    <w:p w:rsidR="00D77D07" w:rsidRPr="001C719A" w:rsidRDefault="00B27EEF" w:rsidP="00D77D07">
      <w:pPr>
        <w:pStyle w:val="ListParagraph"/>
        <w:numPr>
          <w:ilvl w:val="2"/>
          <w:numId w:val="1"/>
        </w:numPr>
        <w:ind w:right="60"/>
        <w:rPr>
          <w:rFonts w:ascii="Tahoma" w:hAnsi="Tahoma" w:cs="Tahoma"/>
          <w:b/>
          <w:sz w:val="20"/>
          <w:szCs w:val="20"/>
        </w:rPr>
      </w:pPr>
      <w:r>
        <w:rPr>
          <w:rFonts w:ascii="Tahoma" w:hAnsi="Tahoma" w:cs="Tahoma"/>
          <w:b/>
          <w:sz w:val="20"/>
          <w:szCs w:val="20"/>
        </w:rPr>
        <w:t>Question</w:t>
      </w:r>
      <w:r>
        <w:rPr>
          <w:rFonts w:ascii="Tahoma" w:hAnsi="Tahoma" w:cs="Tahoma"/>
          <w:sz w:val="20"/>
          <w:szCs w:val="20"/>
        </w:rPr>
        <w:t xml:space="preserve"> about</w:t>
      </w:r>
      <w:r w:rsidR="00D77D07" w:rsidRPr="001C719A">
        <w:rPr>
          <w:rFonts w:ascii="Tahoma" w:hAnsi="Tahoma" w:cs="Tahoma"/>
          <w:sz w:val="20"/>
          <w:szCs w:val="20"/>
        </w:rPr>
        <w:t xml:space="preserve"> pump failures</w:t>
      </w:r>
    </w:p>
    <w:p w:rsidR="00D77D07" w:rsidRPr="001C719A" w:rsidRDefault="00B27EEF" w:rsidP="00D77D07">
      <w:pPr>
        <w:pStyle w:val="ListParagraph"/>
        <w:numPr>
          <w:ilvl w:val="3"/>
          <w:numId w:val="1"/>
        </w:numPr>
        <w:ind w:right="60"/>
        <w:rPr>
          <w:rFonts w:ascii="Tahoma" w:hAnsi="Tahoma" w:cs="Tahoma"/>
          <w:b/>
          <w:sz w:val="20"/>
          <w:szCs w:val="20"/>
        </w:rPr>
      </w:pPr>
      <w:r>
        <w:rPr>
          <w:rFonts w:ascii="Tahoma" w:hAnsi="Tahoma" w:cs="Tahoma"/>
          <w:b/>
          <w:sz w:val="20"/>
          <w:szCs w:val="20"/>
        </w:rPr>
        <w:t>Suggestion</w:t>
      </w:r>
      <w:r w:rsidRPr="00B27EEF">
        <w:rPr>
          <w:rFonts w:ascii="Tahoma" w:hAnsi="Tahoma" w:cs="Tahoma"/>
          <w:sz w:val="20"/>
          <w:szCs w:val="20"/>
        </w:rPr>
        <w:t>:</w:t>
      </w:r>
      <w:r>
        <w:rPr>
          <w:rFonts w:ascii="Tahoma" w:hAnsi="Tahoma" w:cs="Tahoma"/>
          <w:b/>
          <w:sz w:val="20"/>
          <w:szCs w:val="20"/>
        </w:rPr>
        <w:t xml:space="preserve"> </w:t>
      </w:r>
      <w:r>
        <w:rPr>
          <w:rFonts w:ascii="Tahoma" w:hAnsi="Tahoma" w:cs="Tahoma"/>
          <w:sz w:val="20"/>
          <w:szCs w:val="20"/>
        </w:rPr>
        <w:t>S</w:t>
      </w:r>
      <w:r w:rsidR="00D77D07" w:rsidRPr="001C719A">
        <w:rPr>
          <w:rFonts w:ascii="Tahoma" w:hAnsi="Tahoma" w:cs="Tahoma"/>
          <w:sz w:val="20"/>
          <w:szCs w:val="20"/>
        </w:rPr>
        <w:t>aw similar pump issues, rubber lobes seemed to be the cause, perhaps steel would have worked better</w:t>
      </w:r>
    </w:p>
    <w:p w:rsidR="00D77D07" w:rsidRPr="00BD0907" w:rsidRDefault="00B27EEF" w:rsidP="00B27EEF">
      <w:pPr>
        <w:pStyle w:val="ListParagraph"/>
        <w:numPr>
          <w:ilvl w:val="4"/>
          <w:numId w:val="1"/>
        </w:numPr>
        <w:ind w:right="60"/>
        <w:rPr>
          <w:rFonts w:ascii="Tahoma" w:hAnsi="Tahoma" w:cs="Tahoma"/>
          <w:b/>
          <w:sz w:val="20"/>
          <w:szCs w:val="20"/>
        </w:rPr>
      </w:pPr>
      <w:r w:rsidRPr="00BD0907">
        <w:rPr>
          <w:rFonts w:ascii="Tahoma" w:hAnsi="Tahoma" w:cs="Tahoma"/>
          <w:sz w:val="20"/>
          <w:szCs w:val="20"/>
        </w:rPr>
        <w:t>O</w:t>
      </w:r>
      <w:r w:rsidR="00D77D07" w:rsidRPr="00BD0907">
        <w:rPr>
          <w:rFonts w:ascii="Tahoma" w:hAnsi="Tahoma" w:cs="Tahoma"/>
          <w:sz w:val="20"/>
          <w:szCs w:val="20"/>
        </w:rPr>
        <w:t>ne site hasn’t changed lobes in a year and a half, some sites have converted to steel lobes</w:t>
      </w:r>
    </w:p>
    <w:p w:rsidR="00D77D07" w:rsidRPr="00BD0907" w:rsidRDefault="00B27EEF" w:rsidP="00D77D07">
      <w:pPr>
        <w:pStyle w:val="ListParagraph"/>
        <w:numPr>
          <w:ilvl w:val="3"/>
          <w:numId w:val="1"/>
        </w:numPr>
        <w:ind w:right="60"/>
        <w:rPr>
          <w:rFonts w:ascii="Tahoma" w:hAnsi="Tahoma" w:cs="Tahoma"/>
          <w:b/>
          <w:sz w:val="20"/>
          <w:szCs w:val="20"/>
        </w:rPr>
      </w:pPr>
      <w:r w:rsidRPr="00BD0907">
        <w:rPr>
          <w:rFonts w:ascii="Tahoma" w:hAnsi="Tahoma" w:cs="Tahoma"/>
          <w:b/>
          <w:sz w:val="20"/>
          <w:szCs w:val="20"/>
        </w:rPr>
        <w:t>Question</w:t>
      </w:r>
      <w:r w:rsidR="00D77D07" w:rsidRPr="00BD0907">
        <w:rPr>
          <w:rFonts w:ascii="Tahoma" w:hAnsi="Tahoma" w:cs="Tahoma"/>
          <w:sz w:val="20"/>
          <w:szCs w:val="20"/>
        </w:rPr>
        <w:t>: manufacturing or chemical compatibility?</w:t>
      </w:r>
    </w:p>
    <w:p w:rsidR="00D77D07" w:rsidRPr="00BD0907" w:rsidRDefault="00B27EEF" w:rsidP="00B27EEF">
      <w:pPr>
        <w:pStyle w:val="ListParagraph"/>
        <w:numPr>
          <w:ilvl w:val="4"/>
          <w:numId w:val="1"/>
        </w:numPr>
        <w:ind w:right="60"/>
        <w:rPr>
          <w:rFonts w:ascii="Tahoma" w:hAnsi="Tahoma" w:cs="Tahoma"/>
          <w:b/>
          <w:sz w:val="20"/>
          <w:szCs w:val="20"/>
        </w:rPr>
      </w:pPr>
      <w:r w:rsidRPr="00BD0907">
        <w:rPr>
          <w:rFonts w:ascii="Tahoma" w:hAnsi="Tahoma" w:cs="Tahoma"/>
          <w:b/>
          <w:sz w:val="20"/>
          <w:szCs w:val="20"/>
        </w:rPr>
        <w:t>Suggestion</w:t>
      </w:r>
      <w:r w:rsidR="00D77D07" w:rsidRPr="00BD0907">
        <w:rPr>
          <w:rFonts w:ascii="Tahoma" w:hAnsi="Tahoma" w:cs="Tahoma"/>
          <w:sz w:val="20"/>
          <w:szCs w:val="20"/>
        </w:rPr>
        <w:t xml:space="preserve">: can rule out chemical compatibility, one more option is to look into manufacturing </w:t>
      </w:r>
    </w:p>
    <w:p w:rsidR="00D77D07" w:rsidRPr="00BD0907" w:rsidRDefault="00B27EEF" w:rsidP="00D77D07">
      <w:pPr>
        <w:pStyle w:val="ListParagraph"/>
        <w:numPr>
          <w:ilvl w:val="2"/>
          <w:numId w:val="1"/>
        </w:numPr>
        <w:ind w:right="60"/>
        <w:rPr>
          <w:rFonts w:ascii="Tahoma" w:hAnsi="Tahoma" w:cs="Tahoma"/>
          <w:b/>
          <w:sz w:val="20"/>
          <w:szCs w:val="20"/>
        </w:rPr>
      </w:pPr>
      <w:r w:rsidRPr="00BD0907">
        <w:rPr>
          <w:rFonts w:ascii="Tahoma" w:hAnsi="Tahoma" w:cs="Tahoma"/>
          <w:sz w:val="20"/>
          <w:szCs w:val="20"/>
        </w:rPr>
        <w:t>N</w:t>
      </w:r>
      <w:r w:rsidR="00D77D07" w:rsidRPr="00BD0907">
        <w:rPr>
          <w:rFonts w:ascii="Tahoma" w:hAnsi="Tahoma" w:cs="Tahoma"/>
          <w:sz w:val="20"/>
          <w:szCs w:val="20"/>
        </w:rPr>
        <w:t xml:space="preserve">atural rubber was recommended by an operator, but looking at chemical compatibility charts are not always comprehensive, natural rubber units have tenfold wear time versus </w:t>
      </w:r>
      <w:proofErr w:type="spellStart"/>
      <w:r w:rsidR="00D77D07" w:rsidRPr="00BD0907">
        <w:rPr>
          <w:rFonts w:ascii="Tahoma" w:hAnsi="Tahoma" w:cs="Tahoma"/>
          <w:sz w:val="20"/>
          <w:szCs w:val="20"/>
        </w:rPr>
        <w:t>vaicom</w:t>
      </w:r>
      <w:proofErr w:type="spellEnd"/>
      <w:r w:rsidR="00D77D07" w:rsidRPr="00BD0907">
        <w:rPr>
          <w:rFonts w:ascii="Tahoma" w:hAnsi="Tahoma" w:cs="Tahoma"/>
          <w:sz w:val="20"/>
          <w:szCs w:val="20"/>
        </w:rPr>
        <w:t xml:space="preserve"> (spelling?)</w:t>
      </w:r>
    </w:p>
    <w:p w:rsidR="00D77D07" w:rsidRPr="00BD0907" w:rsidRDefault="00942DD9" w:rsidP="00D77D07">
      <w:pPr>
        <w:pStyle w:val="ListParagraph"/>
        <w:numPr>
          <w:ilvl w:val="2"/>
          <w:numId w:val="1"/>
        </w:numPr>
        <w:ind w:right="60"/>
        <w:rPr>
          <w:rFonts w:ascii="Tahoma" w:hAnsi="Tahoma" w:cs="Tahoma"/>
          <w:b/>
          <w:sz w:val="20"/>
          <w:szCs w:val="20"/>
        </w:rPr>
      </w:pPr>
      <w:r w:rsidRPr="00BD0907">
        <w:rPr>
          <w:rFonts w:ascii="Tahoma" w:hAnsi="Tahoma" w:cs="Tahoma"/>
          <w:sz w:val="20"/>
          <w:szCs w:val="20"/>
        </w:rPr>
        <w:t>BLM system will be mixer of choice, use bubble/canon type mixers</w:t>
      </w:r>
    </w:p>
    <w:p w:rsidR="00A46811" w:rsidRDefault="00A46811" w:rsidP="00613EF6">
      <w:pPr>
        <w:pStyle w:val="ListParagraph"/>
        <w:numPr>
          <w:ilvl w:val="1"/>
          <w:numId w:val="1"/>
        </w:numPr>
        <w:ind w:right="60"/>
        <w:rPr>
          <w:rFonts w:ascii="Tahoma" w:hAnsi="Tahoma" w:cs="Tahoma"/>
          <w:b/>
          <w:sz w:val="20"/>
          <w:szCs w:val="20"/>
        </w:rPr>
      </w:pPr>
      <w:r w:rsidRPr="00BD0907">
        <w:rPr>
          <w:rFonts w:ascii="Tahoma" w:hAnsi="Tahoma" w:cs="Tahoma"/>
          <w:b/>
          <w:sz w:val="20"/>
          <w:szCs w:val="20"/>
        </w:rPr>
        <w:t>Etc.</w:t>
      </w:r>
    </w:p>
    <w:p w:rsidR="001A229B" w:rsidRPr="00BD0907" w:rsidRDefault="001A229B" w:rsidP="001A229B">
      <w:pPr>
        <w:pStyle w:val="ListParagraph"/>
        <w:ind w:left="1170" w:right="60"/>
        <w:rPr>
          <w:rFonts w:ascii="Tahoma" w:hAnsi="Tahoma" w:cs="Tahoma"/>
          <w:b/>
          <w:sz w:val="20"/>
          <w:szCs w:val="20"/>
        </w:rPr>
      </w:pPr>
    </w:p>
    <w:p w:rsidR="00613EF6" w:rsidRPr="00BD0907" w:rsidRDefault="00613EF6" w:rsidP="00613EF6">
      <w:pPr>
        <w:pStyle w:val="ListParagraph"/>
        <w:numPr>
          <w:ilvl w:val="0"/>
          <w:numId w:val="1"/>
        </w:numPr>
        <w:ind w:right="60"/>
        <w:rPr>
          <w:rFonts w:ascii="Tahoma" w:hAnsi="Tahoma" w:cs="Tahoma"/>
          <w:b/>
          <w:sz w:val="20"/>
          <w:szCs w:val="20"/>
        </w:rPr>
      </w:pPr>
      <w:r w:rsidRPr="00BD0907">
        <w:rPr>
          <w:rFonts w:ascii="Tahoma" w:hAnsi="Tahoma" w:cs="Tahoma"/>
          <w:b/>
          <w:sz w:val="20"/>
          <w:szCs w:val="20"/>
        </w:rPr>
        <w:t>Safety  - Best Practices</w:t>
      </w:r>
    </w:p>
    <w:p w:rsidR="00003CD0" w:rsidRPr="00BD0907" w:rsidRDefault="00636F85" w:rsidP="00003CD0">
      <w:pPr>
        <w:pStyle w:val="ListParagraph"/>
        <w:numPr>
          <w:ilvl w:val="1"/>
          <w:numId w:val="1"/>
        </w:numPr>
        <w:ind w:right="60"/>
        <w:rPr>
          <w:rFonts w:ascii="Tahoma" w:hAnsi="Tahoma" w:cs="Tahoma"/>
          <w:b/>
          <w:sz w:val="20"/>
          <w:szCs w:val="20"/>
        </w:rPr>
      </w:pPr>
      <w:r>
        <w:rPr>
          <w:rFonts w:ascii="Tahoma" w:hAnsi="Tahoma" w:cs="Tahoma"/>
          <w:sz w:val="20"/>
          <w:szCs w:val="20"/>
        </w:rPr>
        <w:t>Suggestion</w:t>
      </w:r>
      <w:r w:rsidR="00242510" w:rsidRPr="00BD0907">
        <w:rPr>
          <w:rFonts w:ascii="Tahoma" w:hAnsi="Tahoma" w:cs="Tahoma"/>
          <w:sz w:val="20"/>
          <w:szCs w:val="20"/>
        </w:rPr>
        <w:t>: uses caustic (not that flammable) and tubes with rollers that push it around (</w:t>
      </w:r>
      <w:proofErr w:type="gramStart"/>
      <w:r w:rsidR="00BF2C4A" w:rsidRPr="00BD0907">
        <w:rPr>
          <w:rFonts w:ascii="Tahoma" w:hAnsi="Tahoma" w:cs="Tahoma"/>
          <w:sz w:val="20"/>
          <w:szCs w:val="20"/>
        </w:rPr>
        <w:t xml:space="preserve">peristaltic </w:t>
      </w:r>
      <w:r w:rsidR="00242510" w:rsidRPr="00BD0907">
        <w:rPr>
          <w:rFonts w:ascii="Tahoma" w:hAnsi="Tahoma" w:cs="Tahoma"/>
          <w:sz w:val="20"/>
          <w:szCs w:val="20"/>
        </w:rPr>
        <w:t xml:space="preserve"> pumps</w:t>
      </w:r>
      <w:proofErr w:type="gramEnd"/>
      <w:r w:rsidR="00242510" w:rsidRPr="00BD0907">
        <w:rPr>
          <w:rFonts w:ascii="Tahoma" w:hAnsi="Tahoma" w:cs="Tahoma"/>
          <w:sz w:val="20"/>
          <w:szCs w:val="20"/>
        </w:rPr>
        <w:t>?) – looking for pump technology without leaking</w:t>
      </w:r>
    </w:p>
    <w:p w:rsidR="00242510" w:rsidRPr="00BD0907" w:rsidRDefault="00636F85" w:rsidP="00242510">
      <w:pPr>
        <w:pStyle w:val="ListParagraph"/>
        <w:numPr>
          <w:ilvl w:val="2"/>
          <w:numId w:val="1"/>
        </w:numPr>
        <w:ind w:right="60"/>
        <w:rPr>
          <w:rFonts w:ascii="Tahoma" w:hAnsi="Tahoma" w:cs="Tahoma"/>
          <w:b/>
          <w:sz w:val="20"/>
          <w:szCs w:val="20"/>
        </w:rPr>
      </w:pPr>
      <w:r>
        <w:rPr>
          <w:rFonts w:ascii="Tahoma" w:hAnsi="Tahoma" w:cs="Tahoma"/>
          <w:sz w:val="20"/>
          <w:szCs w:val="20"/>
        </w:rPr>
        <w:t>Suggestion</w:t>
      </w:r>
      <w:r w:rsidR="00242510" w:rsidRPr="00BD0907">
        <w:rPr>
          <w:rFonts w:ascii="Tahoma" w:hAnsi="Tahoma" w:cs="Tahoma"/>
          <w:sz w:val="20"/>
          <w:szCs w:val="20"/>
        </w:rPr>
        <w:t>: use LMI pumps</w:t>
      </w:r>
      <w:r w:rsidR="008334A0" w:rsidRPr="00BD0907">
        <w:rPr>
          <w:rFonts w:ascii="Tahoma" w:hAnsi="Tahoma" w:cs="Tahoma"/>
          <w:sz w:val="20"/>
          <w:szCs w:val="20"/>
        </w:rPr>
        <w:t>, no issues with them</w:t>
      </w:r>
    </w:p>
    <w:p w:rsidR="008334A0" w:rsidRPr="001C719A" w:rsidRDefault="00636F85" w:rsidP="00242510">
      <w:pPr>
        <w:pStyle w:val="ListParagraph"/>
        <w:numPr>
          <w:ilvl w:val="2"/>
          <w:numId w:val="1"/>
        </w:numPr>
        <w:ind w:right="60"/>
        <w:rPr>
          <w:rFonts w:ascii="Tahoma" w:hAnsi="Tahoma" w:cs="Tahoma"/>
          <w:b/>
          <w:sz w:val="20"/>
          <w:szCs w:val="20"/>
        </w:rPr>
      </w:pPr>
      <w:r>
        <w:rPr>
          <w:rFonts w:ascii="Tahoma" w:hAnsi="Tahoma" w:cs="Tahoma"/>
          <w:sz w:val="20"/>
          <w:szCs w:val="20"/>
        </w:rPr>
        <w:t>Suggestion</w:t>
      </w:r>
      <w:r w:rsidR="008334A0" w:rsidRPr="00BD0907">
        <w:rPr>
          <w:rFonts w:ascii="Tahoma" w:hAnsi="Tahoma" w:cs="Tahoma"/>
          <w:sz w:val="20"/>
          <w:szCs w:val="20"/>
        </w:rPr>
        <w:t xml:space="preserve">: tube is fine and suction is fine, but last interconnection has chemical incompatibility going from metal to plastic, </w:t>
      </w:r>
      <w:r w:rsidR="008334A0" w:rsidRPr="001C719A">
        <w:rPr>
          <w:rFonts w:ascii="Tahoma" w:hAnsi="Tahoma" w:cs="Tahoma"/>
          <w:sz w:val="20"/>
          <w:szCs w:val="20"/>
        </w:rPr>
        <w:t>this is a weak point, ferrous chloride is pumped a 100 feet into the digester and LMI pumps it in nicely</w:t>
      </w:r>
    </w:p>
    <w:p w:rsidR="008334A0" w:rsidRPr="001C719A" w:rsidRDefault="00636F85" w:rsidP="00242510">
      <w:pPr>
        <w:pStyle w:val="ListParagraph"/>
        <w:numPr>
          <w:ilvl w:val="2"/>
          <w:numId w:val="1"/>
        </w:numPr>
        <w:ind w:right="60"/>
        <w:rPr>
          <w:rFonts w:ascii="Tahoma" w:hAnsi="Tahoma" w:cs="Tahoma"/>
          <w:b/>
          <w:sz w:val="20"/>
          <w:szCs w:val="20"/>
        </w:rPr>
      </w:pPr>
      <w:r>
        <w:rPr>
          <w:rFonts w:ascii="Tahoma" w:hAnsi="Tahoma" w:cs="Tahoma"/>
          <w:sz w:val="20"/>
          <w:szCs w:val="20"/>
        </w:rPr>
        <w:t>Suggestion</w:t>
      </w:r>
      <w:r w:rsidR="008334A0" w:rsidRPr="001C719A">
        <w:rPr>
          <w:rFonts w:ascii="Tahoma" w:hAnsi="Tahoma" w:cs="Tahoma"/>
          <w:sz w:val="20"/>
          <w:szCs w:val="20"/>
        </w:rPr>
        <w:t xml:space="preserve">: different luck with LMI, </w:t>
      </w:r>
      <w:r w:rsidR="00BF2C4A">
        <w:rPr>
          <w:rFonts w:ascii="Tahoma" w:hAnsi="Tahoma" w:cs="Tahoma"/>
          <w:sz w:val="20"/>
          <w:szCs w:val="20"/>
        </w:rPr>
        <w:t xml:space="preserve">peristaltic </w:t>
      </w:r>
      <w:r w:rsidR="008334A0" w:rsidRPr="001C719A">
        <w:rPr>
          <w:rFonts w:ascii="Tahoma" w:hAnsi="Tahoma" w:cs="Tahoma"/>
          <w:sz w:val="20"/>
          <w:szCs w:val="20"/>
        </w:rPr>
        <w:t xml:space="preserve"> seems to work better, but doesn’t seem to be the best fit for caustic…looking into magnetic, a metal interface</w:t>
      </w:r>
      <w:r w:rsidR="00BD3106" w:rsidRPr="001C719A">
        <w:rPr>
          <w:rFonts w:ascii="Tahoma" w:hAnsi="Tahoma" w:cs="Tahoma"/>
          <w:sz w:val="20"/>
          <w:szCs w:val="20"/>
        </w:rPr>
        <w:t>, a robust fitting interface</w:t>
      </w:r>
    </w:p>
    <w:p w:rsidR="00BD3106" w:rsidRPr="001A229B" w:rsidRDefault="00636F85" w:rsidP="00242510">
      <w:pPr>
        <w:pStyle w:val="ListParagraph"/>
        <w:numPr>
          <w:ilvl w:val="2"/>
          <w:numId w:val="1"/>
        </w:numPr>
        <w:ind w:right="60"/>
        <w:rPr>
          <w:rFonts w:ascii="Tahoma" w:hAnsi="Tahoma" w:cs="Tahoma"/>
          <w:b/>
          <w:sz w:val="20"/>
          <w:szCs w:val="20"/>
        </w:rPr>
      </w:pPr>
      <w:r>
        <w:rPr>
          <w:rFonts w:ascii="Tahoma" w:hAnsi="Tahoma" w:cs="Tahoma"/>
          <w:sz w:val="20"/>
          <w:szCs w:val="20"/>
        </w:rPr>
        <w:t>Suggestion</w:t>
      </w:r>
      <w:r w:rsidR="00BD3106" w:rsidRPr="001C719A">
        <w:rPr>
          <w:rFonts w:ascii="Tahoma" w:hAnsi="Tahoma" w:cs="Tahoma"/>
          <w:sz w:val="20"/>
          <w:szCs w:val="20"/>
        </w:rPr>
        <w:t>: different LMI pumps for different chemicals, each had a different set of issues</w:t>
      </w:r>
    </w:p>
    <w:p w:rsidR="001A229B" w:rsidRPr="001C719A" w:rsidRDefault="001A229B" w:rsidP="001A229B">
      <w:pPr>
        <w:pStyle w:val="ListParagraph"/>
        <w:ind w:left="1890" w:right="60"/>
        <w:rPr>
          <w:rFonts w:ascii="Tahoma" w:hAnsi="Tahoma" w:cs="Tahoma"/>
          <w:b/>
          <w:sz w:val="20"/>
          <w:szCs w:val="20"/>
        </w:rPr>
      </w:pPr>
    </w:p>
    <w:p w:rsidR="00A46811" w:rsidRPr="001C719A" w:rsidRDefault="00BD3106" w:rsidP="00613EF6">
      <w:pPr>
        <w:pStyle w:val="ListParagraph"/>
        <w:numPr>
          <w:ilvl w:val="0"/>
          <w:numId w:val="1"/>
        </w:numPr>
        <w:ind w:right="120"/>
        <w:rPr>
          <w:rFonts w:ascii="Tahoma" w:hAnsi="Tahoma" w:cs="Tahoma"/>
          <w:b/>
          <w:sz w:val="20"/>
          <w:szCs w:val="20"/>
        </w:rPr>
      </w:pPr>
      <w:r w:rsidRPr="001C719A">
        <w:rPr>
          <w:rFonts w:ascii="Tahoma" w:hAnsi="Tahoma" w:cs="Tahoma"/>
          <w:b/>
          <w:sz w:val="20"/>
          <w:szCs w:val="20"/>
        </w:rPr>
        <w:t>Any last questions?</w:t>
      </w:r>
    </w:p>
    <w:p w:rsidR="00BD3106" w:rsidRPr="001C719A" w:rsidRDefault="00C92E1A" w:rsidP="00BD3106">
      <w:pPr>
        <w:pStyle w:val="ListParagraph"/>
        <w:numPr>
          <w:ilvl w:val="1"/>
          <w:numId w:val="1"/>
        </w:numPr>
        <w:ind w:right="120"/>
        <w:rPr>
          <w:rFonts w:ascii="Tahoma" w:hAnsi="Tahoma" w:cs="Tahoma"/>
          <w:b/>
          <w:sz w:val="20"/>
          <w:szCs w:val="20"/>
        </w:rPr>
      </w:pPr>
      <w:r>
        <w:rPr>
          <w:rFonts w:ascii="Tahoma" w:hAnsi="Tahoma" w:cs="Tahoma"/>
          <w:b/>
          <w:sz w:val="20"/>
          <w:szCs w:val="20"/>
        </w:rPr>
        <w:t>Question</w:t>
      </w:r>
      <w:r w:rsidRPr="00C92E1A">
        <w:rPr>
          <w:rFonts w:ascii="Tahoma" w:hAnsi="Tahoma" w:cs="Tahoma"/>
          <w:sz w:val="20"/>
          <w:szCs w:val="20"/>
        </w:rPr>
        <w:t>:</w:t>
      </w:r>
      <w:r>
        <w:rPr>
          <w:rFonts w:ascii="Tahoma" w:hAnsi="Tahoma" w:cs="Tahoma"/>
          <w:b/>
          <w:sz w:val="20"/>
          <w:szCs w:val="20"/>
        </w:rPr>
        <w:t xml:space="preserve"> </w:t>
      </w:r>
      <w:r w:rsidR="00B745C4">
        <w:rPr>
          <w:rFonts w:ascii="Tahoma" w:hAnsi="Tahoma" w:cs="Tahoma"/>
          <w:sz w:val="20"/>
          <w:szCs w:val="20"/>
        </w:rPr>
        <w:t>One member</w:t>
      </w:r>
      <w:r w:rsidR="00BD3106" w:rsidRPr="001C719A">
        <w:rPr>
          <w:rFonts w:ascii="Tahoma" w:hAnsi="Tahoma" w:cs="Tahoma"/>
          <w:sz w:val="20"/>
          <w:szCs w:val="20"/>
        </w:rPr>
        <w:t xml:space="preserve"> will be seeding a digester in Delaware </w:t>
      </w:r>
    </w:p>
    <w:p w:rsidR="00BD3106" w:rsidRPr="001C719A" w:rsidRDefault="00B745C4" w:rsidP="00BD3106">
      <w:pPr>
        <w:pStyle w:val="ListParagraph"/>
        <w:numPr>
          <w:ilvl w:val="2"/>
          <w:numId w:val="1"/>
        </w:numPr>
        <w:ind w:right="120"/>
        <w:rPr>
          <w:rFonts w:ascii="Tahoma" w:hAnsi="Tahoma" w:cs="Tahoma"/>
          <w:b/>
          <w:sz w:val="20"/>
          <w:szCs w:val="20"/>
        </w:rPr>
      </w:pPr>
      <w:r>
        <w:rPr>
          <w:rFonts w:ascii="Tahoma" w:hAnsi="Tahoma" w:cs="Tahoma"/>
          <w:sz w:val="20"/>
          <w:szCs w:val="20"/>
        </w:rPr>
        <w:t>Answer, one member joked that the price would be</w:t>
      </w:r>
      <w:r w:rsidR="00BD3106" w:rsidRPr="001C719A">
        <w:rPr>
          <w:rFonts w:ascii="Tahoma" w:hAnsi="Tahoma" w:cs="Tahoma"/>
          <w:sz w:val="20"/>
          <w:szCs w:val="20"/>
        </w:rPr>
        <w:t xml:space="preserve"> 53 cents/gallon of seed </w:t>
      </w:r>
      <w:r w:rsidR="00BD3106" w:rsidRPr="001C719A">
        <w:rPr>
          <w:rFonts w:ascii="Tahoma" w:hAnsi="Tahoma" w:cs="Tahoma"/>
          <w:sz w:val="20"/>
          <w:szCs w:val="20"/>
        </w:rPr>
        <w:sym w:font="Wingdings" w:char="F04A"/>
      </w:r>
    </w:p>
    <w:p w:rsidR="00ED6EAC" w:rsidRPr="00087300" w:rsidRDefault="00636F85" w:rsidP="00BD3106">
      <w:pPr>
        <w:pStyle w:val="ListParagraph"/>
        <w:numPr>
          <w:ilvl w:val="2"/>
          <w:numId w:val="1"/>
        </w:numPr>
        <w:ind w:right="120"/>
        <w:rPr>
          <w:rFonts w:ascii="Tahoma" w:hAnsi="Tahoma" w:cs="Tahoma"/>
          <w:b/>
          <w:sz w:val="20"/>
          <w:szCs w:val="20"/>
        </w:rPr>
      </w:pPr>
      <w:r>
        <w:rPr>
          <w:rFonts w:ascii="Tahoma" w:hAnsi="Tahoma" w:cs="Tahoma"/>
          <w:sz w:val="20"/>
          <w:szCs w:val="20"/>
        </w:rPr>
        <w:t>S</w:t>
      </w:r>
      <w:r w:rsidR="00087300">
        <w:rPr>
          <w:rFonts w:ascii="Tahoma" w:hAnsi="Tahoma" w:cs="Tahoma"/>
          <w:sz w:val="20"/>
          <w:szCs w:val="20"/>
        </w:rPr>
        <w:t>uggested</w:t>
      </w:r>
      <w:r w:rsidR="00ED6EAC" w:rsidRPr="001C719A">
        <w:rPr>
          <w:rFonts w:ascii="Tahoma" w:hAnsi="Tahoma" w:cs="Tahoma"/>
          <w:sz w:val="20"/>
          <w:szCs w:val="20"/>
        </w:rPr>
        <w:t xml:space="preserve"> looking at regional maps on ABC site </w:t>
      </w:r>
    </w:p>
    <w:p w:rsidR="00087300" w:rsidRPr="00087300" w:rsidRDefault="0005634B" w:rsidP="00087300">
      <w:pPr>
        <w:pStyle w:val="ListParagraph"/>
        <w:numPr>
          <w:ilvl w:val="3"/>
          <w:numId w:val="1"/>
        </w:numPr>
        <w:ind w:right="120"/>
        <w:rPr>
          <w:rFonts w:ascii="Tahoma" w:hAnsi="Tahoma" w:cs="Tahoma"/>
          <w:b/>
          <w:sz w:val="20"/>
          <w:szCs w:val="20"/>
        </w:rPr>
      </w:pPr>
      <w:hyperlink r:id="rId6" w:history="1">
        <w:r w:rsidR="00087300" w:rsidRPr="00087300">
          <w:rPr>
            <w:rStyle w:val="Hyperlink"/>
            <w:rFonts w:ascii="Tahoma" w:hAnsi="Tahoma" w:cs="Tahoma"/>
            <w:sz w:val="20"/>
            <w:szCs w:val="20"/>
          </w:rPr>
          <w:t>http://www.americanbiogascouncil.org/biogas_maps.asp</w:t>
        </w:r>
      </w:hyperlink>
    </w:p>
    <w:p w:rsidR="00BD3106" w:rsidRPr="001C719A" w:rsidRDefault="00636F85" w:rsidP="00BD3106">
      <w:pPr>
        <w:pStyle w:val="ListParagraph"/>
        <w:numPr>
          <w:ilvl w:val="1"/>
          <w:numId w:val="1"/>
        </w:numPr>
        <w:ind w:right="120"/>
        <w:rPr>
          <w:rFonts w:ascii="Tahoma" w:hAnsi="Tahoma" w:cs="Tahoma"/>
          <w:b/>
          <w:sz w:val="20"/>
          <w:szCs w:val="20"/>
        </w:rPr>
      </w:pPr>
      <w:r>
        <w:rPr>
          <w:rFonts w:ascii="Tahoma" w:hAnsi="Tahoma" w:cs="Tahoma"/>
          <w:b/>
          <w:sz w:val="20"/>
          <w:szCs w:val="20"/>
        </w:rPr>
        <w:t xml:space="preserve">Question </w:t>
      </w:r>
      <w:r>
        <w:rPr>
          <w:rFonts w:ascii="Tahoma" w:hAnsi="Tahoma" w:cs="Tahoma"/>
          <w:sz w:val="20"/>
          <w:szCs w:val="20"/>
        </w:rPr>
        <w:t xml:space="preserve">about </w:t>
      </w:r>
      <w:r w:rsidR="00BD3106" w:rsidRPr="001C719A">
        <w:rPr>
          <w:rFonts w:ascii="Tahoma" w:hAnsi="Tahoma" w:cs="Tahoma"/>
          <w:sz w:val="20"/>
          <w:szCs w:val="20"/>
        </w:rPr>
        <w:t>xenon membrane</w:t>
      </w:r>
    </w:p>
    <w:p w:rsidR="00BD3106" w:rsidRPr="001A229B" w:rsidRDefault="00636F85" w:rsidP="00BD3106">
      <w:pPr>
        <w:pStyle w:val="ListParagraph"/>
        <w:numPr>
          <w:ilvl w:val="2"/>
          <w:numId w:val="1"/>
        </w:numPr>
        <w:ind w:right="120"/>
        <w:rPr>
          <w:rFonts w:ascii="Tahoma" w:hAnsi="Tahoma" w:cs="Tahoma"/>
          <w:b/>
          <w:sz w:val="20"/>
          <w:szCs w:val="20"/>
        </w:rPr>
      </w:pPr>
      <w:r>
        <w:rPr>
          <w:rFonts w:ascii="Tahoma" w:hAnsi="Tahoma" w:cs="Tahoma"/>
          <w:sz w:val="20"/>
          <w:szCs w:val="20"/>
        </w:rPr>
        <w:t>Answer:</w:t>
      </w:r>
      <w:r w:rsidR="00BD3106" w:rsidRPr="001C719A">
        <w:rPr>
          <w:rFonts w:ascii="Tahoma" w:hAnsi="Tahoma" w:cs="Tahoma"/>
          <w:sz w:val="20"/>
          <w:szCs w:val="20"/>
        </w:rPr>
        <w:t xml:space="preserve"> </w:t>
      </w:r>
      <w:r w:rsidR="00BD3106" w:rsidRPr="008D7354">
        <w:rPr>
          <w:rFonts w:ascii="Tahoma" w:hAnsi="Tahoma" w:cs="Tahoma"/>
          <w:sz w:val="20"/>
          <w:szCs w:val="20"/>
        </w:rPr>
        <w:t>the xenon membrane – what comes out is low soluble, anything left that is a solid is rejected and anything soluble will be filtered, then reverse osmosis, called a brine, with RO concentrate – agricultural and land application</w:t>
      </w:r>
    </w:p>
    <w:p w:rsidR="001A229B" w:rsidRPr="008D7354" w:rsidRDefault="001A229B" w:rsidP="001A229B">
      <w:pPr>
        <w:pStyle w:val="ListParagraph"/>
        <w:ind w:left="1890" w:right="120"/>
        <w:rPr>
          <w:rFonts w:ascii="Tahoma" w:hAnsi="Tahoma" w:cs="Tahoma"/>
          <w:b/>
          <w:sz w:val="20"/>
          <w:szCs w:val="20"/>
        </w:rPr>
      </w:pPr>
    </w:p>
    <w:p w:rsidR="00BD3106" w:rsidRPr="008D7354" w:rsidRDefault="00BD3106" w:rsidP="00BD3106">
      <w:pPr>
        <w:pStyle w:val="ListParagraph"/>
        <w:numPr>
          <w:ilvl w:val="0"/>
          <w:numId w:val="1"/>
        </w:numPr>
        <w:ind w:right="120"/>
        <w:rPr>
          <w:rFonts w:ascii="Tahoma" w:hAnsi="Tahoma" w:cs="Tahoma"/>
          <w:b/>
          <w:sz w:val="20"/>
          <w:szCs w:val="20"/>
        </w:rPr>
      </w:pPr>
      <w:r w:rsidRPr="008D7354">
        <w:rPr>
          <w:rFonts w:ascii="Tahoma" w:hAnsi="Tahoma" w:cs="Tahoma"/>
          <w:b/>
          <w:sz w:val="20"/>
          <w:szCs w:val="20"/>
        </w:rPr>
        <w:t>Connections &amp; team building</w:t>
      </w:r>
    </w:p>
    <w:p w:rsidR="00BD3106" w:rsidRPr="001C719A" w:rsidRDefault="008D7354" w:rsidP="00BD3106">
      <w:pPr>
        <w:pStyle w:val="ListParagraph"/>
        <w:numPr>
          <w:ilvl w:val="1"/>
          <w:numId w:val="1"/>
        </w:numPr>
        <w:ind w:right="120"/>
        <w:rPr>
          <w:rFonts w:ascii="Tahoma" w:hAnsi="Tahoma" w:cs="Tahoma"/>
          <w:b/>
          <w:sz w:val="20"/>
          <w:szCs w:val="20"/>
        </w:rPr>
      </w:pPr>
      <w:r>
        <w:rPr>
          <w:rFonts w:ascii="Tahoma" w:hAnsi="Tahoma" w:cs="Tahoma"/>
          <w:b/>
          <w:sz w:val="20"/>
          <w:szCs w:val="20"/>
        </w:rPr>
        <w:t xml:space="preserve">Action Item: </w:t>
      </w:r>
      <w:r w:rsidR="00BD3106" w:rsidRPr="001C719A">
        <w:rPr>
          <w:rFonts w:ascii="Tahoma" w:hAnsi="Tahoma" w:cs="Tahoma"/>
          <w:b/>
          <w:sz w:val="20"/>
          <w:szCs w:val="20"/>
        </w:rPr>
        <w:t>Paul, Patrick and Bernie will work on team building</w:t>
      </w:r>
    </w:p>
    <w:p w:rsidR="00BD3106" w:rsidRPr="00BD0907" w:rsidRDefault="00BD3106" w:rsidP="00BD3106">
      <w:pPr>
        <w:pStyle w:val="ListParagraph"/>
        <w:numPr>
          <w:ilvl w:val="1"/>
          <w:numId w:val="1"/>
        </w:numPr>
        <w:ind w:right="120"/>
        <w:rPr>
          <w:rFonts w:ascii="Tahoma" w:hAnsi="Tahoma" w:cs="Tahoma"/>
          <w:b/>
          <w:sz w:val="20"/>
          <w:szCs w:val="20"/>
        </w:rPr>
      </w:pPr>
      <w:r w:rsidRPr="00BD0907">
        <w:rPr>
          <w:rFonts w:ascii="Tahoma" w:hAnsi="Tahoma" w:cs="Tahoma"/>
          <w:b/>
          <w:sz w:val="20"/>
          <w:szCs w:val="20"/>
        </w:rPr>
        <w:t>Meetings to be held monthly</w:t>
      </w:r>
      <w:r w:rsidR="007312C7">
        <w:rPr>
          <w:rFonts w:ascii="Tahoma" w:hAnsi="Tahoma" w:cs="Tahoma"/>
          <w:b/>
          <w:sz w:val="20"/>
          <w:szCs w:val="20"/>
        </w:rPr>
        <w:t>, First Thursday of every month, 11 AM ET</w:t>
      </w:r>
    </w:p>
    <w:p w:rsidR="00BD3106" w:rsidRPr="00BD0907" w:rsidRDefault="0036308F" w:rsidP="00BD3106">
      <w:pPr>
        <w:pStyle w:val="ListParagraph"/>
        <w:numPr>
          <w:ilvl w:val="1"/>
          <w:numId w:val="1"/>
        </w:numPr>
        <w:ind w:right="120"/>
        <w:rPr>
          <w:rFonts w:ascii="Tahoma" w:hAnsi="Tahoma" w:cs="Tahoma"/>
          <w:b/>
          <w:sz w:val="20"/>
          <w:szCs w:val="20"/>
        </w:rPr>
      </w:pPr>
      <w:r w:rsidRPr="00BD0907">
        <w:rPr>
          <w:rFonts w:ascii="Tahoma" w:hAnsi="Tahoma" w:cs="Tahoma"/>
          <w:b/>
          <w:sz w:val="20"/>
          <w:szCs w:val="20"/>
        </w:rPr>
        <w:lastRenderedPageBreak/>
        <w:t xml:space="preserve">Action Item: </w:t>
      </w:r>
      <w:r w:rsidR="000E5C3B" w:rsidRPr="00BD0907">
        <w:rPr>
          <w:rFonts w:ascii="Tahoma" w:hAnsi="Tahoma" w:cs="Tahoma"/>
          <w:b/>
          <w:sz w:val="20"/>
          <w:szCs w:val="20"/>
        </w:rPr>
        <w:t xml:space="preserve">Paul: </w:t>
      </w:r>
      <w:r w:rsidR="00BD3106" w:rsidRPr="00BD0907">
        <w:rPr>
          <w:rFonts w:ascii="Tahoma" w:hAnsi="Tahoma" w:cs="Tahoma"/>
          <w:b/>
          <w:sz w:val="20"/>
          <w:szCs w:val="20"/>
        </w:rPr>
        <w:t>Ideas to grow the team?</w:t>
      </w:r>
    </w:p>
    <w:p w:rsidR="000E5C3B" w:rsidRPr="00BD0907" w:rsidRDefault="0036308F" w:rsidP="00BD3106">
      <w:pPr>
        <w:pStyle w:val="ListParagraph"/>
        <w:numPr>
          <w:ilvl w:val="1"/>
          <w:numId w:val="1"/>
        </w:numPr>
        <w:ind w:right="120"/>
        <w:rPr>
          <w:rFonts w:ascii="Tahoma" w:hAnsi="Tahoma" w:cs="Tahoma"/>
          <w:b/>
          <w:sz w:val="20"/>
          <w:szCs w:val="20"/>
        </w:rPr>
      </w:pPr>
      <w:r w:rsidRPr="00BD0907">
        <w:rPr>
          <w:rFonts w:ascii="Tahoma" w:hAnsi="Tahoma" w:cs="Tahoma"/>
          <w:b/>
          <w:sz w:val="20"/>
          <w:szCs w:val="20"/>
        </w:rPr>
        <w:t xml:space="preserve">Action Item: </w:t>
      </w:r>
      <w:r w:rsidR="000E5C3B" w:rsidRPr="00BD0907">
        <w:rPr>
          <w:rFonts w:ascii="Tahoma" w:hAnsi="Tahoma" w:cs="Tahoma"/>
          <w:b/>
          <w:sz w:val="20"/>
          <w:szCs w:val="20"/>
        </w:rPr>
        <w:t>Patrick: asks for feedback on the most/least helpful parts of the call. How to improve the call and make it the most valuable?</w:t>
      </w:r>
    </w:p>
    <w:p w:rsidR="00613EF6" w:rsidRPr="001C719A" w:rsidRDefault="00A46811" w:rsidP="00613EF6">
      <w:pPr>
        <w:pStyle w:val="ListParagraph"/>
        <w:numPr>
          <w:ilvl w:val="0"/>
          <w:numId w:val="1"/>
        </w:numPr>
        <w:ind w:right="120"/>
        <w:rPr>
          <w:rFonts w:ascii="Tahoma" w:hAnsi="Tahoma" w:cs="Tahoma"/>
          <w:b/>
          <w:sz w:val="20"/>
          <w:szCs w:val="20"/>
        </w:rPr>
      </w:pPr>
      <w:r w:rsidRPr="001C719A">
        <w:rPr>
          <w:rFonts w:ascii="Tahoma" w:hAnsi="Tahoma" w:cs="Tahoma"/>
          <w:b/>
          <w:sz w:val="20"/>
          <w:szCs w:val="20"/>
        </w:rPr>
        <w:t>ABC Membership</w:t>
      </w:r>
    </w:p>
    <w:p w:rsidR="007312C7" w:rsidRDefault="00EE3D63" w:rsidP="007312C7">
      <w:pPr>
        <w:pStyle w:val="ListParagraph"/>
        <w:numPr>
          <w:ilvl w:val="1"/>
          <w:numId w:val="1"/>
        </w:numPr>
        <w:ind w:right="120"/>
        <w:rPr>
          <w:rFonts w:ascii="Tahoma" w:hAnsi="Tahoma" w:cs="Tahoma"/>
          <w:sz w:val="20"/>
          <w:szCs w:val="20"/>
        </w:rPr>
      </w:pPr>
      <w:r w:rsidRPr="00772996">
        <w:rPr>
          <w:rFonts w:ascii="Tahoma" w:hAnsi="Tahoma" w:cs="Tahoma"/>
          <w:sz w:val="20"/>
          <w:szCs w:val="20"/>
        </w:rPr>
        <w:t xml:space="preserve">This Working Group will be a Member function </w:t>
      </w:r>
    </w:p>
    <w:p w:rsidR="007312C7" w:rsidRPr="007312C7" w:rsidRDefault="007312C7" w:rsidP="007312C7">
      <w:pPr>
        <w:pStyle w:val="ListParagraph"/>
        <w:numPr>
          <w:ilvl w:val="0"/>
          <w:numId w:val="1"/>
        </w:numPr>
        <w:ind w:right="120"/>
        <w:rPr>
          <w:rFonts w:ascii="Tahoma" w:hAnsi="Tahoma" w:cs="Tahoma"/>
          <w:sz w:val="20"/>
          <w:szCs w:val="20"/>
        </w:rPr>
      </w:pPr>
      <w:r>
        <w:rPr>
          <w:rFonts w:ascii="Tahoma" w:hAnsi="Tahoma" w:cs="Tahoma"/>
          <w:b/>
          <w:sz w:val="20"/>
          <w:szCs w:val="20"/>
        </w:rPr>
        <w:t>Next Meeting – January 8</w:t>
      </w:r>
      <w:r w:rsidRPr="007312C7">
        <w:rPr>
          <w:rFonts w:ascii="Tahoma" w:hAnsi="Tahoma" w:cs="Tahoma"/>
          <w:b/>
          <w:sz w:val="20"/>
          <w:szCs w:val="20"/>
          <w:vertAlign w:val="superscript"/>
        </w:rPr>
        <w:t>th</w:t>
      </w:r>
      <w:r>
        <w:rPr>
          <w:rFonts w:ascii="Tahoma" w:hAnsi="Tahoma" w:cs="Tahoma"/>
          <w:b/>
          <w:sz w:val="20"/>
          <w:szCs w:val="20"/>
        </w:rPr>
        <w:t xml:space="preserve"> 11 AM ET (to accommodate January 1</w:t>
      </w:r>
      <w:r w:rsidRPr="007312C7">
        <w:rPr>
          <w:rFonts w:ascii="Tahoma" w:hAnsi="Tahoma" w:cs="Tahoma"/>
          <w:b/>
          <w:sz w:val="20"/>
          <w:szCs w:val="20"/>
          <w:vertAlign w:val="superscript"/>
        </w:rPr>
        <w:t>st</w:t>
      </w:r>
      <w:r>
        <w:rPr>
          <w:rFonts w:ascii="Tahoma" w:hAnsi="Tahoma" w:cs="Tahoma"/>
          <w:b/>
          <w:sz w:val="20"/>
          <w:szCs w:val="20"/>
        </w:rPr>
        <w:t xml:space="preserve"> Holiday)</w:t>
      </w:r>
    </w:p>
    <w:p w:rsidR="007312C7" w:rsidRPr="007312C7" w:rsidRDefault="007312C7" w:rsidP="007312C7">
      <w:pPr>
        <w:ind w:right="120"/>
        <w:rPr>
          <w:rFonts w:ascii="Tahoma" w:hAnsi="Tahoma" w:cs="Tahoma"/>
          <w:sz w:val="20"/>
          <w:szCs w:val="20"/>
        </w:rPr>
      </w:pPr>
    </w:p>
    <w:p w:rsidR="00ED6EAC" w:rsidRPr="00772996" w:rsidRDefault="00ED6EAC" w:rsidP="00ED6EAC">
      <w:pPr>
        <w:ind w:right="60"/>
        <w:rPr>
          <w:rFonts w:ascii="Tahoma" w:hAnsi="Tahoma" w:cs="Tahoma"/>
          <w:sz w:val="20"/>
          <w:szCs w:val="20"/>
          <w:lang w:val="en-CA"/>
        </w:rPr>
      </w:pPr>
      <w:r w:rsidRPr="00772996">
        <w:rPr>
          <w:rFonts w:ascii="Tahoma" w:hAnsi="Tahoma" w:cs="Tahoma"/>
          <w:sz w:val="20"/>
          <w:szCs w:val="20"/>
          <w:lang w:val="en-CA"/>
        </w:rPr>
        <w:t xml:space="preserve">Meeting adjourned at 12:17 </w:t>
      </w:r>
    </w:p>
    <w:sectPr w:rsidR="00ED6EAC" w:rsidRPr="00772996" w:rsidSect="00D000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F1E17"/>
    <w:multiLevelType w:val="hybridMultilevel"/>
    <w:tmpl w:val="45568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DE32F1"/>
    <w:multiLevelType w:val="hybridMultilevel"/>
    <w:tmpl w:val="0ADE2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2A404D"/>
    <w:multiLevelType w:val="hybridMultilevel"/>
    <w:tmpl w:val="F8461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136892"/>
    <w:multiLevelType w:val="hybridMultilevel"/>
    <w:tmpl w:val="F5462D8E"/>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nsid w:val="5C0A40CF"/>
    <w:multiLevelType w:val="hybridMultilevel"/>
    <w:tmpl w:val="0F3E0178"/>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67E47182"/>
    <w:multiLevelType w:val="hybridMultilevel"/>
    <w:tmpl w:val="0F3E0178"/>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6AFC01CE"/>
    <w:multiLevelType w:val="hybridMultilevel"/>
    <w:tmpl w:val="E27E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0F6FF0"/>
    <w:multiLevelType w:val="hybridMultilevel"/>
    <w:tmpl w:val="2C901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3"/>
  </w:num>
  <w:num w:numId="5">
    <w:abstractNumId w:val="6"/>
  </w:num>
  <w:num w:numId="6">
    <w:abstractNumId w:val="0"/>
  </w:num>
  <w:num w:numId="7">
    <w:abstractNumId w:val="1"/>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13EF6"/>
    <w:rsid w:val="00003CD0"/>
    <w:rsid w:val="0005539C"/>
    <w:rsid w:val="0005634B"/>
    <w:rsid w:val="000762E7"/>
    <w:rsid w:val="00087300"/>
    <w:rsid w:val="0009054D"/>
    <w:rsid w:val="00096707"/>
    <w:rsid w:val="000E5C3B"/>
    <w:rsid w:val="00166014"/>
    <w:rsid w:val="001A229B"/>
    <w:rsid w:val="001C719A"/>
    <w:rsid w:val="001D0477"/>
    <w:rsid w:val="00217B30"/>
    <w:rsid w:val="00242510"/>
    <w:rsid w:val="00293510"/>
    <w:rsid w:val="002F6E55"/>
    <w:rsid w:val="00307429"/>
    <w:rsid w:val="0036308F"/>
    <w:rsid w:val="003831E5"/>
    <w:rsid w:val="003B435A"/>
    <w:rsid w:val="00423999"/>
    <w:rsid w:val="00436739"/>
    <w:rsid w:val="004C1C99"/>
    <w:rsid w:val="004D0E77"/>
    <w:rsid w:val="00504DD8"/>
    <w:rsid w:val="0053490B"/>
    <w:rsid w:val="005A3ED6"/>
    <w:rsid w:val="005E0BCB"/>
    <w:rsid w:val="00613EF6"/>
    <w:rsid w:val="00636F85"/>
    <w:rsid w:val="007312C7"/>
    <w:rsid w:val="00772996"/>
    <w:rsid w:val="008334A0"/>
    <w:rsid w:val="008762C8"/>
    <w:rsid w:val="00893F09"/>
    <w:rsid w:val="008D7354"/>
    <w:rsid w:val="008D7A2C"/>
    <w:rsid w:val="00941845"/>
    <w:rsid w:val="00942DD9"/>
    <w:rsid w:val="009719EA"/>
    <w:rsid w:val="0098357E"/>
    <w:rsid w:val="00A46811"/>
    <w:rsid w:val="00A5639B"/>
    <w:rsid w:val="00B17329"/>
    <w:rsid w:val="00B21C1F"/>
    <w:rsid w:val="00B27EEF"/>
    <w:rsid w:val="00B45578"/>
    <w:rsid w:val="00B5319C"/>
    <w:rsid w:val="00B745C4"/>
    <w:rsid w:val="00B95194"/>
    <w:rsid w:val="00BD0907"/>
    <w:rsid w:val="00BD3106"/>
    <w:rsid w:val="00BF2C4A"/>
    <w:rsid w:val="00C505EE"/>
    <w:rsid w:val="00C54EB7"/>
    <w:rsid w:val="00C92E1A"/>
    <w:rsid w:val="00D000DE"/>
    <w:rsid w:val="00D16EE3"/>
    <w:rsid w:val="00D24368"/>
    <w:rsid w:val="00D77D07"/>
    <w:rsid w:val="00D82277"/>
    <w:rsid w:val="00E4519E"/>
    <w:rsid w:val="00ED6EAC"/>
    <w:rsid w:val="00EE3D63"/>
    <w:rsid w:val="00F15FA6"/>
    <w:rsid w:val="00F62040"/>
    <w:rsid w:val="00F708F2"/>
    <w:rsid w:val="00F7406B"/>
    <w:rsid w:val="00FD04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0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EF6"/>
    <w:pPr>
      <w:ind w:left="720"/>
      <w:contextualSpacing/>
    </w:pPr>
  </w:style>
  <w:style w:type="character" w:styleId="Hyperlink">
    <w:name w:val="Hyperlink"/>
    <w:basedOn w:val="DefaultParagraphFont"/>
    <w:uiPriority w:val="99"/>
    <w:unhideWhenUsed/>
    <w:rsid w:val="00613EF6"/>
    <w:rPr>
      <w:color w:val="0000FF"/>
      <w:u w:val="single"/>
    </w:rPr>
  </w:style>
  <w:style w:type="paragraph" w:styleId="BalloonText">
    <w:name w:val="Balloon Text"/>
    <w:basedOn w:val="Normal"/>
    <w:link w:val="BalloonTextChar"/>
    <w:uiPriority w:val="99"/>
    <w:semiHidden/>
    <w:unhideWhenUsed/>
    <w:rsid w:val="0061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EF6"/>
    <w:rPr>
      <w:rFonts w:ascii="Tahoma" w:hAnsi="Tahoma" w:cs="Tahoma"/>
      <w:sz w:val="16"/>
      <w:szCs w:val="16"/>
    </w:rPr>
  </w:style>
  <w:style w:type="character" w:styleId="Strong">
    <w:name w:val="Strong"/>
    <w:basedOn w:val="DefaultParagraphFont"/>
    <w:uiPriority w:val="22"/>
    <w:qFormat/>
    <w:rsid w:val="001C719A"/>
    <w:rPr>
      <w:b/>
      <w:bCs/>
    </w:rPr>
  </w:style>
</w:styles>
</file>

<file path=word/webSettings.xml><?xml version="1.0" encoding="utf-8"?>
<w:webSettings xmlns:r="http://schemas.openxmlformats.org/officeDocument/2006/relationships" xmlns:w="http://schemas.openxmlformats.org/wordprocessingml/2006/main">
  <w:divs>
    <w:div w:id="38673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ericanbiogascouncil.org/biogas_maps.asp"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5</Pages>
  <Words>1519</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Greene</dc:creator>
  <cp:lastModifiedBy>dramesh</cp:lastModifiedBy>
  <cp:revision>50</cp:revision>
  <dcterms:created xsi:type="dcterms:W3CDTF">2014-12-03T18:05:00Z</dcterms:created>
  <dcterms:modified xsi:type="dcterms:W3CDTF">2014-12-11T14:35:00Z</dcterms:modified>
</cp:coreProperties>
</file>